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456F9" w14:textId="77777777" w:rsidR="001F2A1D" w:rsidRPr="001F2A1D" w:rsidRDefault="001F2A1D" w:rsidP="001F2A1D">
      <w:pPr>
        <w:jc w:val="center"/>
        <w:rPr>
          <w:rFonts w:ascii="Calibri" w:eastAsia="Calibri" w:hAnsi="Calibri" w:cs="Times New Roman"/>
          <w:b/>
          <w:u w:val="single"/>
        </w:rPr>
      </w:pPr>
      <w:r w:rsidRPr="001F2A1D">
        <w:rPr>
          <w:rFonts w:ascii="Calibri" w:eastAsia="Calibri" w:hAnsi="Calibri" w:cs="Times New Roman"/>
          <w:b/>
          <w:u w:val="single"/>
        </w:rPr>
        <w:t xml:space="preserve">Virtual Sports Hall Athletics </w:t>
      </w:r>
    </w:p>
    <w:p w14:paraId="15394469" w14:textId="77777777" w:rsidR="001F2A1D" w:rsidRPr="001F2A1D" w:rsidRDefault="001F2A1D" w:rsidP="001F2A1D">
      <w:pPr>
        <w:jc w:val="center"/>
        <w:rPr>
          <w:rFonts w:ascii="Calibri" w:eastAsia="Calibri" w:hAnsi="Calibri" w:cs="Times New Roman"/>
          <w:bCs/>
        </w:rPr>
      </w:pPr>
      <w:r w:rsidRPr="001F2A1D">
        <w:rPr>
          <w:rFonts w:ascii="Calibri" w:eastAsia="Calibri" w:hAnsi="Calibri" w:cs="Times New Roman"/>
          <w:bCs/>
        </w:rPr>
        <w:t xml:space="preserve">Every child in your class can take part in this competition. They practice the five athletic events and then when you are ready , you record their time or score onto the spread sheet ( see separate document) The computer will automatically show you the top winning scores and you can submit these to the partnership for your schools results. There are three age groups </w:t>
      </w:r>
      <w:proofErr w:type="spellStart"/>
      <w:r w:rsidRPr="001F2A1D">
        <w:rPr>
          <w:rFonts w:ascii="Calibri" w:eastAsia="Calibri" w:hAnsi="Calibri" w:cs="Times New Roman"/>
          <w:bCs/>
        </w:rPr>
        <w:t>Yrs</w:t>
      </w:r>
      <w:proofErr w:type="spellEnd"/>
      <w:r w:rsidRPr="001F2A1D">
        <w:rPr>
          <w:rFonts w:ascii="Calibri" w:eastAsia="Calibri" w:hAnsi="Calibri" w:cs="Times New Roman"/>
          <w:bCs/>
        </w:rPr>
        <w:t xml:space="preserve"> 1&amp;</w:t>
      </w:r>
      <w:proofErr w:type="gramStart"/>
      <w:r w:rsidRPr="001F2A1D">
        <w:rPr>
          <w:rFonts w:ascii="Calibri" w:eastAsia="Calibri" w:hAnsi="Calibri" w:cs="Times New Roman"/>
          <w:bCs/>
        </w:rPr>
        <w:t>2 ,</w:t>
      </w:r>
      <w:proofErr w:type="gramEnd"/>
      <w:r w:rsidRPr="001F2A1D">
        <w:rPr>
          <w:rFonts w:ascii="Calibri" w:eastAsia="Calibri" w:hAnsi="Calibri" w:cs="Times New Roman"/>
          <w:bCs/>
        </w:rPr>
        <w:t xml:space="preserve"> Yrs3&amp; 4 and Yrs5&amp;6 . </w:t>
      </w:r>
    </w:p>
    <w:p w14:paraId="51021B3A" w14:textId="77777777" w:rsidR="001F2A1D" w:rsidRPr="001F2A1D" w:rsidRDefault="001F2A1D" w:rsidP="001F2A1D">
      <w:pPr>
        <w:jc w:val="center"/>
        <w:rPr>
          <w:rFonts w:ascii="Calibri" w:eastAsia="Calibri" w:hAnsi="Calibri" w:cs="Times New Roman"/>
          <w:bCs/>
        </w:rPr>
      </w:pPr>
      <w:r w:rsidRPr="001F2A1D">
        <w:rPr>
          <w:rFonts w:ascii="Calibri" w:eastAsia="Calibri" w:hAnsi="Calibri" w:cs="Times New Roman"/>
          <w:bCs/>
        </w:rPr>
        <w:t xml:space="preserve">The winning teams will get to compete again with Chris and I running the competition within your school and those results will be sent through the County Finals Competition. We shall have an Essex Results </w:t>
      </w:r>
      <w:proofErr w:type="gramStart"/>
      <w:r w:rsidRPr="001F2A1D">
        <w:rPr>
          <w:rFonts w:ascii="Calibri" w:eastAsia="Calibri" w:hAnsi="Calibri" w:cs="Times New Roman"/>
          <w:bCs/>
        </w:rPr>
        <w:t>board</w:t>
      </w:r>
      <w:proofErr w:type="gramEnd"/>
      <w:r w:rsidRPr="001F2A1D">
        <w:rPr>
          <w:rFonts w:ascii="Calibri" w:eastAsia="Calibri" w:hAnsi="Calibri" w:cs="Times New Roman"/>
          <w:bCs/>
        </w:rPr>
        <w:t xml:space="preserve"> and this will go through to the Nationals Results board.  </w:t>
      </w:r>
    </w:p>
    <w:p w14:paraId="58DB6AEB" w14:textId="77777777" w:rsidR="001F2A1D" w:rsidRPr="001F2A1D" w:rsidRDefault="001F2A1D" w:rsidP="001F2A1D">
      <w:pPr>
        <w:jc w:val="center"/>
        <w:rPr>
          <w:rFonts w:ascii="Calibri" w:eastAsia="Calibri" w:hAnsi="Calibri" w:cs="Times New Roman"/>
          <w:bCs/>
        </w:rPr>
      </w:pPr>
      <w:r w:rsidRPr="001F2A1D">
        <w:rPr>
          <w:rFonts w:ascii="Calibri" w:eastAsia="Calibri" w:hAnsi="Calibri" w:cs="Times New Roman"/>
          <w:bCs/>
        </w:rPr>
        <w:t xml:space="preserve">Below are the five activities and how to measure them. </w:t>
      </w:r>
    </w:p>
    <w:p w14:paraId="74A193F5" w14:textId="77777777" w:rsidR="001F2A1D" w:rsidRPr="001F2A1D" w:rsidRDefault="001F2A1D" w:rsidP="001F2A1D">
      <w:pPr>
        <w:jc w:val="center"/>
        <w:rPr>
          <w:rFonts w:ascii="Calibri" w:eastAsia="Calibri" w:hAnsi="Calibri" w:cs="Times New Roman"/>
          <w:bCs/>
        </w:rPr>
      </w:pPr>
      <w:r w:rsidRPr="001F2A1D">
        <w:rPr>
          <w:rFonts w:ascii="Calibri" w:eastAsia="Calibri" w:hAnsi="Calibri" w:cs="Times New Roman"/>
          <w:bCs/>
        </w:rPr>
        <w:t>Results into the partnership by Friday 23</w:t>
      </w:r>
      <w:r w:rsidRPr="001F2A1D">
        <w:rPr>
          <w:rFonts w:ascii="Calibri" w:eastAsia="Calibri" w:hAnsi="Calibri" w:cs="Times New Roman"/>
          <w:bCs/>
          <w:vertAlign w:val="superscript"/>
        </w:rPr>
        <w:t>rd</w:t>
      </w:r>
      <w:r w:rsidRPr="001F2A1D">
        <w:rPr>
          <w:rFonts w:ascii="Calibri" w:eastAsia="Calibri" w:hAnsi="Calibri" w:cs="Times New Roman"/>
          <w:bCs/>
        </w:rPr>
        <w:t xml:space="preserve"> October at the latest please. </w:t>
      </w:r>
    </w:p>
    <w:p w14:paraId="75B60EFE" w14:textId="77777777" w:rsidR="001F2A1D" w:rsidRPr="001F2A1D" w:rsidRDefault="001F2A1D" w:rsidP="001F2A1D">
      <w:pPr>
        <w:jc w:val="center"/>
        <w:rPr>
          <w:rFonts w:ascii="Calibri" w:eastAsia="Calibri" w:hAnsi="Calibri" w:cs="Times New Roman"/>
          <w:b/>
          <w:u w:val="single"/>
        </w:rPr>
      </w:pPr>
      <w:r w:rsidRPr="001F2A1D">
        <w:rPr>
          <w:rFonts w:ascii="Calibri" w:eastAsia="Calibri" w:hAnsi="Calibri" w:cs="Times New Roman"/>
          <w:b/>
          <w:u w:val="single"/>
        </w:rPr>
        <w:t>Standing Long jump</w:t>
      </w:r>
    </w:p>
    <w:p w14:paraId="646A232D" w14:textId="77777777" w:rsidR="001F2A1D" w:rsidRPr="001F2A1D" w:rsidRDefault="001F2A1D" w:rsidP="001F2A1D">
      <w:pPr>
        <w:jc w:val="center"/>
        <w:rPr>
          <w:rFonts w:ascii="Calibri" w:eastAsia="Calibri" w:hAnsi="Calibri" w:cs="Times New Roman"/>
          <w:noProof/>
          <w:lang w:eastAsia="en-GB"/>
        </w:rPr>
      </w:pPr>
      <w:r w:rsidRPr="001F2A1D">
        <w:rPr>
          <w:rFonts w:ascii="Calibri" w:eastAsia="Calibri" w:hAnsi="Calibri" w:cs="Times New Roman"/>
        </w:rPr>
        <w:t>This two-footed jump from a standing position is a test of co-ordination and leg strength. A special calibrated landing mat is used which enable jumps to be recorded easily.</w:t>
      </w:r>
    </w:p>
    <w:p w14:paraId="56D46DC2" w14:textId="77777777" w:rsidR="001F2A1D" w:rsidRPr="001F2A1D" w:rsidRDefault="001F2A1D" w:rsidP="001F2A1D">
      <w:pPr>
        <w:jc w:val="center"/>
        <w:rPr>
          <w:rFonts w:ascii="Calibri" w:eastAsia="Calibri" w:hAnsi="Calibri" w:cs="Times New Roman"/>
          <w:b/>
          <w:u w:val="single"/>
        </w:rPr>
      </w:pPr>
      <w:r w:rsidRPr="001F2A1D">
        <w:rPr>
          <w:rFonts w:ascii="Calibri" w:eastAsia="Calibri" w:hAnsi="Calibri" w:cs="Times New Roman"/>
          <w:noProof/>
          <w:lang w:eastAsia="en-GB"/>
        </w:rPr>
        <mc:AlternateContent>
          <mc:Choice Requires="wps">
            <w:drawing>
              <wp:anchor distT="45720" distB="45720" distL="114300" distR="114300" simplePos="0" relativeHeight="251660288" behindDoc="0" locked="0" layoutInCell="1" allowOverlap="1" wp14:anchorId="412DB539" wp14:editId="118E312A">
                <wp:simplePos x="0" y="0"/>
                <wp:positionH relativeFrom="margin">
                  <wp:posOffset>3437890</wp:posOffset>
                </wp:positionH>
                <wp:positionV relativeFrom="paragraph">
                  <wp:posOffset>6985</wp:posOffset>
                </wp:positionV>
                <wp:extent cx="2962275" cy="1404620"/>
                <wp:effectExtent l="0" t="0" r="2857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404620"/>
                        </a:xfrm>
                        <a:prstGeom prst="rect">
                          <a:avLst/>
                        </a:prstGeom>
                        <a:solidFill>
                          <a:srgbClr val="FFFFFF"/>
                        </a:solidFill>
                        <a:ln w="9525">
                          <a:solidFill>
                            <a:srgbClr val="000000"/>
                          </a:solidFill>
                          <a:miter lim="800000"/>
                          <a:headEnd/>
                          <a:tailEnd/>
                        </a:ln>
                      </wps:spPr>
                      <wps:txbx>
                        <w:txbxContent>
                          <w:p w14:paraId="13C0EC79" w14:textId="77777777" w:rsidR="001F2A1D" w:rsidRDefault="001F2A1D" w:rsidP="001F2A1D">
                            <w:r>
                              <w:t xml:space="preserve">Guidance Notes </w:t>
                            </w:r>
                          </w:p>
                          <w:p w14:paraId="6B3C97B9" w14:textId="77777777" w:rsidR="001F2A1D" w:rsidRDefault="001F2A1D" w:rsidP="001F2A1D">
                            <w:r>
                              <w:sym w:font="Symbol" w:char="F0B7"/>
                            </w:r>
                            <w:r>
                              <w:t xml:space="preserve"> It is recommended that three judges are used, one to watch the take off and two to observe the landing. </w:t>
                            </w:r>
                          </w:p>
                          <w:p w14:paraId="0E959623" w14:textId="77777777" w:rsidR="001F2A1D" w:rsidRDefault="001F2A1D" w:rsidP="001F2A1D">
                            <w:r>
                              <w:sym w:font="Symbol" w:char="F0B7"/>
                            </w:r>
                            <w:r>
                              <w:t xml:space="preserve"> Following each jump, the judges place a finger level with the spot they consider to be the shortest mark. In the event of a difference of opinion, the shorter of the two distances is recorded. </w:t>
                            </w:r>
                          </w:p>
                          <w:p w14:paraId="1BAD6EFF" w14:textId="77777777" w:rsidR="001F2A1D" w:rsidRDefault="001F2A1D" w:rsidP="001F2A1D">
                            <w:r>
                              <w:sym w:font="Symbol" w:char="F0B7"/>
                            </w:r>
                            <w:r>
                              <w:t xml:space="preserve"> Where a mat has two take off datum lines, an athlete may start from either mark. For those less familiar with the event, it is recommended that </w:t>
                            </w:r>
                            <w:r w:rsidRPr="00EE3A68">
                              <w:rPr>
                                <w:b/>
                              </w:rPr>
                              <w:t>all years</w:t>
                            </w:r>
                            <w:r>
                              <w:t xml:space="preserve"> (</w:t>
                            </w:r>
                            <w:r w:rsidRPr="00EE3A68">
                              <w:rPr>
                                <w:color w:val="FF0000"/>
                              </w:rPr>
                              <w:t>1/2, 3/4, 5/6</w:t>
                            </w:r>
                            <w:r>
                              <w:t>) start from the 1m datum 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2DB539" id="_x0000_t202" coordsize="21600,21600" o:spt="202" path="m,l,21600r21600,l21600,xe">
                <v:stroke joinstyle="miter"/>
                <v:path gradientshapeok="t" o:connecttype="rect"/>
              </v:shapetype>
              <v:shape id="Text Box 2" o:spid="_x0000_s1026" type="#_x0000_t202" style="position:absolute;left:0;text-align:left;margin-left:270.7pt;margin-top:.55pt;width:233.2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">
                <v:textbox style="mso-fit-shape-to-text:t">
                  <w:txbxContent>
                    <w:p w14:paraId="13C0EC79" w14:textId="77777777" w:rsidR="001F2A1D" w:rsidRDefault="001F2A1D" w:rsidP="001F2A1D">
                      <w:r>
                        <w:t xml:space="preserve">Guidance Notes </w:t>
                      </w:r>
                    </w:p>
                    <w:p w14:paraId="6B3C97B9" w14:textId="77777777" w:rsidR="001F2A1D" w:rsidRDefault="001F2A1D" w:rsidP="001F2A1D">
                      <w:r>
                        <w:sym w:font="Symbol" w:char="F0B7"/>
                      </w:r>
                      <w:r>
                        <w:t xml:space="preserve"> It is recommended that three judges are used, one to watch the take off and two to observe the landing. </w:t>
                      </w:r>
                    </w:p>
                    <w:p w14:paraId="0E959623" w14:textId="77777777" w:rsidR="001F2A1D" w:rsidRDefault="001F2A1D" w:rsidP="001F2A1D">
                      <w:r>
                        <w:sym w:font="Symbol" w:char="F0B7"/>
                      </w:r>
                      <w:r>
                        <w:t xml:space="preserve"> Following each jump, the judges place a finger level with the spot they consider to be the shortest mark. In the event of a difference of opinion, the shorter of the two distances is recorded. </w:t>
                      </w:r>
                    </w:p>
                    <w:p w14:paraId="1BAD6EFF" w14:textId="77777777" w:rsidR="001F2A1D" w:rsidRDefault="001F2A1D" w:rsidP="001F2A1D">
                      <w:r>
                        <w:sym w:font="Symbol" w:char="F0B7"/>
                      </w:r>
                      <w:r>
                        <w:t xml:space="preserve"> Where a mat has two take off datum lines, an athlete may start from either mark. For those less familiar with the event, it is recommended that </w:t>
                      </w:r>
                      <w:r w:rsidRPr="00EE3A68">
                        <w:rPr>
                          <w:b/>
                        </w:rPr>
                        <w:t>all years</w:t>
                      </w:r>
                      <w:r>
                        <w:t xml:space="preserve"> (</w:t>
                      </w:r>
                      <w:r w:rsidRPr="00EE3A68">
                        <w:rPr>
                          <w:color w:val="FF0000"/>
                        </w:rPr>
                        <w:t>1/2, 3/4, 5/6</w:t>
                      </w:r>
                      <w:r>
                        <w:t>) start from the 1m datum line.</w:t>
                      </w:r>
                    </w:p>
                  </w:txbxContent>
                </v:textbox>
                <w10:wrap type="square" anchorx="margin"/>
              </v:shape>
            </w:pict>
          </mc:Fallback>
        </mc:AlternateContent>
      </w:r>
      <w:r w:rsidRPr="001F2A1D">
        <w:rPr>
          <w:rFonts w:ascii="Calibri" w:eastAsia="Calibri" w:hAnsi="Calibri" w:cs="Times New Roman"/>
          <w:noProof/>
          <w:lang w:eastAsia="en-GB"/>
        </w:rPr>
        <w:drawing>
          <wp:anchor distT="0" distB="0" distL="114300" distR="114300" simplePos="0" relativeHeight="251659264" behindDoc="1" locked="0" layoutInCell="1" allowOverlap="1" wp14:anchorId="1700C97D" wp14:editId="143E80DA">
            <wp:simplePos x="0" y="0"/>
            <wp:positionH relativeFrom="margin">
              <wp:align>left</wp:align>
            </wp:positionH>
            <wp:positionV relativeFrom="paragraph">
              <wp:posOffset>467360</wp:posOffset>
            </wp:positionV>
            <wp:extent cx="2609850" cy="2133600"/>
            <wp:effectExtent l="0" t="0" r="0" b="0"/>
            <wp:wrapTight wrapText="bothSides">
              <wp:wrapPolygon edited="0">
                <wp:start x="0" y="0"/>
                <wp:lineTo x="0" y="21407"/>
                <wp:lineTo x="21442" y="21407"/>
                <wp:lineTo x="214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7811" t="39676" r="46654" b="13793"/>
                    <a:stretch/>
                  </pic:blipFill>
                  <pic:spPr bwMode="auto">
                    <a:xfrm>
                      <a:off x="0" y="0"/>
                      <a:ext cx="260985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2A1D">
        <w:rPr>
          <w:rFonts w:ascii="Calibri" w:eastAsia="Calibri" w:hAnsi="Calibri" w:cs="Times New Roman"/>
        </w:rPr>
        <w:t xml:space="preserve"> </w:t>
      </w:r>
    </w:p>
    <w:p w14:paraId="2E838159" w14:textId="77777777" w:rsidR="001F2A1D" w:rsidRPr="001F2A1D" w:rsidRDefault="001F2A1D" w:rsidP="001F2A1D">
      <w:pPr>
        <w:rPr>
          <w:rFonts w:ascii="Calibri" w:eastAsia="Calibri" w:hAnsi="Calibri" w:cs="Times New Roman"/>
        </w:rPr>
      </w:pPr>
    </w:p>
    <w:p w14:paraId="0605ECF5" w14:textId="77777777" w:rsidR="001F2A1D" w:rsidRPr="001F2A1D" w:rsidRDefault="001F2A1D" w:rsidP="001F2A1D">
      <w:pPr>
        <w:rPr>
          <w:rFonts w:ascii="Calibri" w:eastAsia="Calibri" w:hAnsi="Calibri" w:cs="Times New Roman"/>
        </w:rPr>
      </w:pPr>
    </w:p>
    <w:p w14:paraId="2C601A45" w14:textId="77777777" w:rsidR="001F2A1D" w:rsidRPr="001F2A1D" w:rsidRDefault="001F2A1D" w:rsidP="001F2A1D">
      <w:pPr>
        <w:rPr>
          <w:rFonts w:ascii="Calibri" w:eastAsia="Calibri" w:hAnsi="Calibri" w:cs="Times New Roman"/>
        </w:rPr>
      </w:pPr>
    </w:p>
    <w:p w14:paraId="7DDC836F" w14:textId="77777777" w:rsidR="001F2A1D" w:rsidRPr="001F2A1D" w:rsidRDefault="001F2A1D" w:rsidP="001F2A1D">
      <w:pPr>
        <w:rPr>
          <w:rFonts w:ascii="Calibri" w:eastAsia="Calibri" w:hAnsi="Calibri" w:cs="Times New Roman"/>
        </w:rPr>
      </w:pPr>
    </w:p>
    <w:p w14:paraId="0FAB2646" w14:textId="77777777" w:rsidR="001F2A1D" w:rsidRPr="001F2A1D" w:rsidRDefault="001F2A1D" w:rsidP="001F2A1D">
      <w:pPr>
        <w:rPr>
          <w:rFonts w:ascii="Calibri" w:eastAsia="Calibri" w:hAnsi="Calibri" w:cs="Times New Roman"/>
        </w:rPr>
      </w:pPr>
    </w:p>
    <w:p w14:paraId="33E8031A" w14:textId="77777777" w:rsidR="001F2A1D" w:rsidRPr="001F2A1D" w:rsidRDefault="001F2A1D" w:rsidP="001F2A1D">
      <w:pPr>
        <w:rPr>
          <w:rFonts w:ascii="Calibri" w:eastAsia="Calibri" w:hAnsi="Calibri" w:cs="Times New Roman"/>
        </w:rPr>
      </w:pPr>
    </w:p>
    <w:p w14:paraId="66CBD4B5" w14:textId="77777777" w:rsidR="001F2A1D" w:rsidRPr="001F2A1D" w:rsidRDefault="001F2A1D" w:rsidP="001F2A1D">
      <w:pPr>
        <w:rPr>
          <w:rFonts w:ascii="Calibri" w:eastAsia="Calibri" w:hAnsi="Calibri" w:cs="Times New Roman"/>
        </w:rPr>
      </w:pPr>
    </w:p>
    <w:p w14:paraId="34AC22E9" w14:textId="77777777" w:rsidR="001F2A1D" w:rsidRPr="001F2A1D" w:rsidRDefault="001F2A1D" w:rsidP="001F2A1D">
      <w:pPr>
        <w:rPr>
          <w:rFonts w:ascii="Calibri" w:eastAsia="Calibri" w:hAnsi="Calibri" w:cs="Times New Roman"/>
        </w:rPr>
      </w:pPr>
    </w:p>
    <w:p w14:paraId="4AC4017C" w14:textId="77777777" w:rsidR="001F2A1D" w:rsidRPr="001F2A1D" w:rsidRDefault="001F2A1D" w:rsidP="001F2A1D">
      <w:pPr>
        <w:rPr>
          <w:rFonts w:ascii="Calibri" w:eastAsia="Calibri" w:hAnsi="Calibri" w:cs="Times New Roman"/>
        </w:rPr>
      </w:pPr>
    </w:p>
    <w:p w14:paraId="5C79DEC4" w14:textId="77777777" w:rsidR="001F2A1D" w:rsidRPr="001F2A1D" w:rsidRDefault="001F2A1D" w:rsidP="001F2A1D">
      <w:pPr>
        <w:rPr>
          <w:rFonts w:ascii="Calibri" w:eastAsia="Calibri" w:hAnsi="Calibri" w:cs="Times New Roman"/>
        </w:rPr>
      </w:pPr>
    </w:p>
    <w:p w14:paraId="4A63F48C" w14:textId="77777777" w:rsidR="001F2A1D" w:rsidRPr="001F2A1D" w:rsidRDefault="001F2A1D" w:rsidP="001F2A1D">
      <w:pPr>
        <w:rPr>
          <w:rFonts w:ascii="Calibri" w:eastAsia="Calibri" w:hAnsi="Calibri" w:cs="Times New Roman"/>
        </w:rPr>
      </w:pPr>
    </w:p>
    <w:p w14:paraId="77A9758C" w14:textId="77777777" w:rsidR="001F2A1D" w:rsidRPr="001F2A1D" w:rsidRDefault="001F2A1D" w:rsidP="001F2A1D">
      <w:pPr>
        <w:rPr>
          <w:rFonts w:ascii="Calibri" w:eastAsia="Calibri" w:hAnsi="Calibri" w:cs="Times New Roman"/>
        </w:rPr>
      </w:pPr>
    </w:p>
    <w:p w14:paraId="3B0F8222" w14:textId="77777777" w:rsidR="001F2A1D" w:rsidRPr="001F2A1D" w:rsidRDefault="001F2A1D" w:rsidP="001F2A1D">
      <w:pPr>
        <w:tabs>
          <w:tab w:val="left" w:pos="3285"/>
        </w:tabs>
        <w:rPr>
          <w:rFonts w:ascii="Calibri" w:eastAsia="Calibri" w:hAnsi="Calibri" w:cs="Times New Roman"/>
          <w:b/>
          <w:u w:val="single"/>
        </w:rPr>
      </w:pPr>
      <w:r w:rsidRPr="001F2A1D">
        <w:rPr>
          <w:rFonts w:ascii="Calibri" w:eastAsia="Calibri" w:hAnsi="Calibri" w:cs="Times New Roman"/>
          <w:b/>
          <w:u w:val="single"/>
        </w:rPr>
        <w:t xml:space="preserve">Rules </w:t>
      </w:r>
    </w:p>
    <w:p w14:paraId="5D001902" w14:textId="77777777" w:rsidR="001F2A1D" w:rsidRPr="001F2A1D" w:rsidRDefault="001F2A1D" w:rsidP="001F2A1D">
      <w:pPr>
        <w:tabs>
          <w:tab w:val="left" w:pos="3285"/>
        </w:tabs>
        <w:rPr>
          <w:rFonts w:ascii="Calibri" w:eastAsia="Calibri" w:hAnsi="Calibri" w:cs="Times New Roman"/>
        </w:rPr>
      </w:pPr>
      <w:r w:rsidRPr="001F2A1D">
        <w:rPr>
          <w:rFonts w:ascii="Calibri" w:eastAsia="Calibri" w:hAnsi="Calibri" w:cs="Times New Roman"/>
        </w:rPr>
        <w:sym w:font="Symbol" w:char="F0B7"/>
      </w:r>
      <w:r w:rsidRPr="001F2A1D">
        <w:rPr>
          <w:rFonts w:ascii="Calibri" w:eastAsia="Calibri" w:hAnsi="Calibri" w:cs="Times New Roman"/>
        </w:rPr>
        <w:t xml:space="preserve"> The athlete must stand on the mat with both feet behind the </w:t>
      </w:r>
      <w:proofErr w:type="spellStart"/>
      <w:r w:rsidRPr="001F2A1D">
        <w:rPr>
          <w:rFonts w:ascii="Calibri" w:eastAsia="Calibri" w:hAnsi="Calibri" w:cs="Times New Roman"/>
        </w:rPr>
        <w:t>take off</w:t>
      </w:r>
      <w:proofErr w:type="spellEnd"/>
      <w:r w:rsidRPr="001F2A1D">
        <w:rPr>
          <w:rFonts w:ascii="Calibri" w:eastAsia="Calibri" w:hAnsi="Calibri" w:cs="Times New Roman"/>
        </w:rPr>
        <w:t xml:space="preserve"> datum line. </w:t>
      </w:r>
    </w:p>
    <w:p w14:paraId="67CC4694" w14:textId="77777777" w:rsidR="001F2A1D" w:rsidRPr="001F2A1D" w:rsidRDefault="001F2A1D" w:rsidP="001F2A1D">
      <w:pPr>
        <w:tabs>
          <w:tab w:val="left" w:pos="3285"/>
        </w:tabs>
        <w:rPr>
          <w:rFonts w:ascii="Calibri" w:eastAsia="Calibri" w:hAnsi="Calibri" w:cs="Times New Roman"/>
        </w:rPr>
      </w:pPr>
      <w:r w:rsidRPr="001F2A1D">
        <w:rPr>
          <w:rFonts w:ascii="Calibri" w:eastAsia="Calibri" w:hAnsi="Calibri" w:cs="Times New Roman"/>
        </w:rPr>
        <w:sym w:font="Symbol" w:char="F0B7"/>
      </w:r>
      <w:r w:rsidRPr="001F2A1D">
        <w:rPr>
          <w:rFonts w:ascii="Calibri" w:eastAsia="Calibri" w:hAnsi="Calibri" w:cs="Times New Roman"/>
        </w:rPr>
        <w:t xml:space="preserve"> Techniques involving a crouch or rocking motion prior to the jump are permitted provided that both feet are alongside each other and retain contact with the mat until the start of the jump. </w:t>
      </w:r>
    </w:p>
    <w:p w14:paraId="22BC8857" w14:textId="77777777" w:rsidR="001F2A1D" w:rsidRPr="001F2A1D" w:rsidRDefault="001F2A1D" w:rsidP="001F2A1D">
      <w:pPr>
        <w:tabs>
          <w:tab w:val="left" w:pos="3285"/>
        </w:tabs>
        <w:rPr>
          <w:rFonts w:ascii="Calibri" w:eastAsia="Calibri" w:hAnsi="Calibri" w:cs="Times New Roman"/>
        </w:rPr>
      </w:pPr>
      <w:r w:rsidRPr="001F2A1D">
        <w:rPr>
          <w:rFonts w:ascii="Calibri" w:eastAsia="Calibri" w:hAnsi="Calibri" w:cs="Times New Roman"/>
        </w:rPr>
        <w:sym w:font="Symbol" w:char="F0B7"/>
      </w:r>
      <w:r w:rsidRPr="001F2A1D">
        <w:rPr>
          <w:rFonts w:ascii="Calibri" w:eastAsia="Calibri" w:hAnsi="Calibri" w:cs="Times New Roman"/>
        </w:rPr>
        <w:t xml:space="preserve"> No part of the athlete must touch the mat in front of the start line prior to take off. </w:t>
      </w:r>
    </w:p>
    <w:p w14:paraId="35C72CA6" w14:textId="77777777" w:rsidR="001F2A1D" w:rsidRPr="001F2A1D" w:rsidRDefault="001F2A1D" w:rsidP="001F2A1D">
      <w:pPr>
        <w:tabs>
          <w:tab w:val="left" w:pos="3285"/>
        </w:tabs>
        <w:rPr>
          <w:rFonts w:ascii="Calibri" w:eastAsia="Calibri" w:hAnsi="Calibri" w:cs="Times New Roman"/>
        </w:rPr>
      </w:pPr>
      <w:r w:rsidRPr="001F2A1D">
        <w:rPr>
          <w:rFonts w:ascii="Calibri" w:eastAsia="Calibri" w:hAnsi="Calibri" w:cs="Times New Roman"/>
        </w:rPr>
        <w:sym w:font="Symbol" w:char="F0B7"/>
      </w:r>
      <w:r w:rsidRPr="001F2A1D">
        <w:rPr>
          <w:rFonts w:ascii="Calibri" w:eastAsia="Calibri" w:hAnsi="Calibri" w:cs="Times New Roman"/>
        </w:rPr>
        <w:t xml:space="preserve"> The athlete should jump as far as possible from a standing position, with a two footed take off. One footed take </w:t>
      </w:r>
      <w:proofErr w:type="gramStart"/>
      <w:r w:rsidRPr="001F2A1D">
        <w:rPr>
          <w:rFonts w:ascii="Calibri" w:eastAsia="Calibri" w:hAnsi="Calibri" w:cs="Times New Roman"/>
        </w:rPr>
        <w:t>offs</w:t>
      </w:r>
      <w:proofErr w:type="gramEnd"/>
      <w:r w:rsidRPr="001F2A1D">
        <w:rPr>
          <w:rFonts w:ascii="Calibri" w:eastAsia="Calibri" w:hAnsi="Calibri" w:cs="Times New Roman"/>
        </w:rPr>
        <w:t xml:space="preserve"> are not permitted. </w:t>
      </w:r>
    </w:p>
    <w:p w14:paraId="3508BB3D" w14:textId="77777777" w:rsidR="001F2A1D" w:rsidRPr="001F2A1D" w:rsidRDefault="001F2A1D" w:rsidP="001F2A1D">
      <w:pPr>
        <w:tabs>
          <w:tab w:val="left" w:pos="3285"/>
        </w:tabs>
        <w:rPr>
          <w:rFonts w:ascii="Calibri" w:eastAsia="Calibri" w:hAnsi="Calibri" w:cs="Times New Roman"/>
        </w:rPr>
      </w:pPr>
      <w:r w:rsidRPr="001F2A1D">
        <w:rPr>
          <w:rFonts w:ascii="Calibri" w:eastAsia="Calibri" w:hAnsi="Calibri" w:cs="Times New Roman"/>
        </w:rPr>
        <w:lastRenderedPageBreak/>
        <w:sym w:font="Symbol" w:char="F0B7"/>
      </w:r>
      <w:r w:rsidRPr="001F2A1D">
        <w:rPr>
          <w:rFonts w:ascii="Calibri" w:eastAsia="Calibri" w:hAnsi="Calibri" w:cs="Times New Roman"/>
        </w:rPr>
        <w:t xml:space="preserve"> The athlete must land on both feet, with both feet being placed on the mat. The measurement lines printed on the mat are for guidance only. If an athlete’s foot lands outside the graduated area and the judges </w:t>
      </w:r>
      <w:proofErr w:type="gramStart"/>
      <w:r w:rsidRPr="001F2A1D">
        <w:rPr>
          <w:rFonts w:ascii="Calibri" w:eastAsia="Calibri" w:hAnsi="Calibri" w:cs="Times New Roman"/>
        </w:rPr>
        <w:t>are able to</w:t>
      </w:r>
      <w:proofErr w:type="gramEnd"/>
      <w:r w:rsidRPr="001F2A1D">
        <w:rPr>
          <w:rFonts w:ascii="Calibri" w:eastAsia="Calibri" w:hAnsi="Calibri" w:cs="Times New Roman"/>
        </w:rPr>
        <w:t xml:space="preserve"> measure the jump, it should be recorded as a good trial.</w:t>
      </w:r>
    </w:p>
    <w:p w14:paraId="2B03F252" w14:textId="77777777" w:rsidR="001F2A1D" w:rsidRPr="001F2A1D" w:rsidRDefault="001F2A1D" w:rsidP="001F2A1D">
      <w:pPr>
        <w:tabs>
          <w:tab w:val="left" w:pos="3285"/>
        </w:tabs>
        <w:rPr>
          <w:rFonts w:ascii="Calibri" w:eastAsia="Calibri" w:hAnsi="Calibri" w:cs="Times New Roman"/>
        </w:rPr>
      </w:pPr>
      <w:r w:rsidRPr="001F2A1D">
        <w:rPr>
          <w:rFonts w:ascii="Calibri" w:eastAsia="Calibri" w:hAnsi="Calibri" w:cs="Times New Roman"/>
        </w:rPr>
        <w:t xml:space="preserve"> </w:t>
      </w:r>
      <w:r w:rsidRPr="001F2A1D">
        <w:rPr>
          <w:rFonts w:ascii="Calibri" w:eastAsia="Calibri" w:hAnsi="Calibri" w:cs="Times New Roman"/>
        </w:rPr>
        <w:sym w:font="Symbol" w:char="F0B7"/>
      </w:r>
      <w:r w:rsidRPr="001F2A1D">
        <w:rPr>
          <w:rFonts w:ascii="Calibri" w:eastAsia="Calibri" w:hAnsi="Calibri" w:cs="Times New Roman"/>
        </w:rPr>
        <w:t xml:space="preserve"> The athlete is not required to hold the landing position and may step forward after the jump. Should the athlete step back, fall back or touch the mat or floor behind their heel, a no jump should be recorded. </w:t>
      </w:r>
    </w:p>
    <w:p w14:paraId="5174017D" w14:textId="77777777" w:rsidR="001F2A1D" w:rsidRPr="001F2A1D" w:rsidRDefault="001F2A1D" w:rsidP="001F2A1D">
      <w:pPr>
        <w:tabs>
          <w:tab w:val="left" w:pos="3285"/>
        </w:tabs>
        <w:rPr>
          <w:rFonts w:ascii="Calibri" w:eastAsia="Calibri" w:hAnsi="Calibri" w:cs="Times New Roman"/>
        </w:rPr>
      </w:pPr>
      <w:r w:rsidRPr="001F2A1D">
        <w:rPr>
          <w:rFonts w:ascii="Calibri" w:eastAsia="Calibri" w:hAnsi="Calibri" w:cs="Times New Roman"/>
        </w:rPr>
        <w:sym w:font="Symbol" w:char="F0B7"/>
      </w:r>
      <w:r w:rsidRPr="001F2A1D">
        <w:rPr>
          <w:rFonts w:ascii="Calibri" w:eastAsia="Calibri" w:hAnsi="Calibri" w:cs="Times New Roman"/>
        </w:rPr>
        <w:t xml:space="preserve"> Measurement is taken from the take </w:t>
      </w:r>
      <w:proofErr w:type="gramStart"/>
      <w:r w:rsidRPr="001F2A1D">
        <w:rPr>
          <w:rFonts w:ascii="Calibri" w:eastAsia="Calibri" w:hAnsi="Calibri" w:cs="Times New Roman"/>
        </w:rPr>
        <w:t>off line</w:t>
      </w:r>
      <w:proofErr w:type="gramEnd"/>
      <w:r w:rsidRPr="001F2A1D">
        <w:rPr>
          <w:rFonts w:ascii="Calibri" w:eastAsia="Calibri" w:hAnsi="Calibri" w:cs="Times New Roman"/>
        </w:rPr>
        <w:t xml:space="preserve"> to the back of the closest heel on landing.</w:t>
      </w:r>
    </w:p>
    <w:p w14:paraId="6A6A001C" w14:textId="77777777" w:rsidR="001F2A1D" w:rsidRPr="001F2A1D" w:rsidRDefault="001F2A1D" w:rsidP="001F2A1D">
      <w:pPr>
        <w:rPr>
          <w:rFonts w:ascii="Calibri" w:eastAsia="Calibri" w:hAnsi="Calibri" w:cs="Times New Roman"/>
        </w:rPr>
      </w:pPr>
    </w:p>
    <w:p w14:paraId="7F931AFE" w14:textId="77777777" w:rsidR="001F2A1D" w:rsidRPr="001F2A1D" w:rsidRDefault="001F2A1D" w:rsidP="001F2A1D">
      <w:pPr>
        <w:rPr>
          <w:rFonts w:ascii="Calibri" w:eastAsia="Calibri" w:hAnsi="Calibri" w:cs="Times New Roman"/>
        </w:rPr>
      </w:pPr>
    </w:p>
    <w:p w14:paraId="497F86E5" w14:textId="77777777" w:rsidR="001F2A1D" w:rsidRPr="001F2A1D" w:rsidRDefault="001F2A1D" w:rsidP="001F2A1D">
      <w:pPr>
        <w:jc w:val="center"/>
        <w:rPr>
          <w:rFonts w:ascii="Calibri" w:eastAsia="Calibri" w:hAnsi="Calibri" w:cs="Times New Roman"/>
        </w:rPr>
      </w:pPr>
    </w:p>
    <w:p w14:paraId="3C66EC83" w14:textId="77777777" w:rsidR="001F2A1D" w:rsidRPr="001F2A1D" w:rsidRDefault="001F2A1D" w:rsidP="001F2A1D">
      <w:pPr>
        <w:jc w:val="center"/>
        <w:rPr>
          <w:rFonts w:ascii="Calibri" w:eastAsia="Calibri" w:hAnsi="Calibri" w:cs="Times New Roman"/>
          <w:b/>
          <w:u w:val="single"/>
        </w:rPr>
      </w:pPr>
      <w:r w:rsidRPr="001F2A1D">
        <w:rPr>
          <w:rFonts w:ascii="Calibri" w:eastAsia="Calibri" w:hAnsi="Calibri" w:cs="Times New Roman"/>
          <w:b/>
          <w:u w:val="single"/>
        </w:rPr>
        <w:t>Speed Bounce</w:t>
      </w:r>
    </w:p>
    <w:p w14:paraId="538C37F4" w14:textId="77777777" w:rsidR="001F2A1D" w:rsidRPr="001F2A1D" w:rsidRDefault="001F2A1D" w:rsidP="001F2A1D">
      <w:pPr>
        <w:jc w:val="center"/>
        <w:rPr>
          <w:rFonts w:ascii="Calibri" w:eastAsia="Calibri" w:hAnsi="Calibri" w:cs="Times New Roman"/>
          <w:noProof/>
          <w:lang w:eastAsia="en-GB"/>
        </w:rPr>
      </w:pPr>
      <w:r w:rsidRPr="001F2A1D">
        <w:rPr>
          <w:rFonts w:ascii="Calibri" w:eastAsia="Calibri" w:hAnsi="Calibri" w:cs="Times New Roman"/>
        </w:rPr>
        <w:t xml:space="preserve">Speed Bounce is an exciting test of speed, </w:t>
      </w:r>
      <w:proofErr w:type="gramStart"/>
      <w:r w:rsidRPr="001F2A1D">
        <w:rPr>
          <w:rFonts w:ascii="Calibri" w:eastAsia="Calibri" w:hAnsi="Calibri" w:cs="Times New Roman"/>
        </w:rPr>
        <w:t>rhythm</w:t>
      </w:r>
      <w:proofErr w:type="gramEnd"/>
      <w:r w:rsidRPr="001F2A1D">
        <w:rPr>
          <w:rFonts w:ascii="Calibri" w:eastAsia="Calibri" w:hAnsi="Calibri" w:cs="Times New Roman"/>
        </w:rPr>
        <w:t xml:space="preserve"> and coordination</w:t>
      </w:r>
    </w:p>
    <w:p w14:paraId="454B67BA" w14:textId="77777777" w:rsidR="001F2A1D" w:rsidRPr="001F2A1D" w:rsidRDefault="001F2A1D" w:rsidP="001F2A1D">
      <w:pPr>
        <w:jc w:val="center"/>
        <w:rPr>
          <w:rFonts w:ascii="Calibri" w:eastAsia="Calibri" w:hAnsi="Calibri" w:cs="Times New Roman"/>
          <w:b/>
          <w:u w:val="single"/>
        </w:rPr>
      </w:pPr>
      <w:r w:rsidRPr="001F2A1D">
        <w:rPr>
          <w:rFonts w:ascii="Calibri" w:eastAsia="Calibri" w:hAnsi="Calibri" w:cs="Times New Roman"/>
          <w:b/>
          <w:noProof/>
          <w:u w:val="single"/>
          <w:lang w:eastAsia="en-GB"/>
        </w:rPr>
        <mc:AlternateContent>
          <mc:Choice Requires="wps">
            <w:drawing>
              <wp:anchor distT="45720" distB="45720" distL="114300" distR="114300" simplePos="0" relativeHeight="251662336" behindDoc="0" locked="0" layoutInCell="1" allowOverlap="1" wp14:anchorId="3CE1E6C4" wp14:editId="415EB030">
                <wp:simplePos x="0" y="0"/>
                <wp:positionH relativeFrom="margin">
                  <wp:posOffset>2800350</wp:posOffset>
                </wp:positionH>
                <wp:positionV relativeFrom="paragraph">
                  <wp:posOffset>276225</wp:posOffset>
                </wp:positionV>
                <wp:extent cx="3438525" cy="1404620"/>
                <wp:effectExtent l="0" t="0" r="28575"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4620"/>
                        </a:xfrm>
                        <a:prstGeom prst="rect">
                          <a:avLst/>
                        </a:prstGeom>
                        <a:solidFill>
                          <a:srgbClr val="FFFFFF"/>
                        </a:solidFill>
                        <a:ln w="9525">
                          <a:solidFill>
                            <a:srgbClr val="000000"/>
                          </a:solidFill>
                          <a:miter lim="800000"/>
                          <a:headEnd/>
                          <a:tailEnd/>
                        </a:ln>
                      </wps:spPr>
                      <wps:txbx>
                        <w:txbxContent>
                          <w:p w14:paraId="61FE3218" w14:textId="77777777" w:rsidR="001F2A1D" w:rsidRDefault="001F2A1D" w:rsidP="001F2A1D">
                            <w:r>
                              <w:t xml:space="preserve">Guidance Notes </w:t>
                            </w:r>
                          </w:p>
                          <w:p w14:paraId="6FD4B14F" w14:textId="77777777" w:rsidR="001F2A1D" w:rsidRDefault="001F2A1D" w:rsidP="001F2A1D">
                            <w:r>
                              <w:sym w:font="Symbol" w:char="F0B7"/>
                            </w:r>
                            <w:r>
                              <w:t xml:space="preserve"> A practice trial of between 5 and 10 bounces provides ideal opportunity to spot potential problems with technique. </w:t>
                            </w:r>
                          </w:p>
                          <w:p w14:paraId="4DA327CC" w14:textId="77777777" w:rsidR="001F2A1D" w:rsidRDefault="001F2A1D" w:rsidP="001F2A1D">
                            <w:r>
                              <w:sym w:font="Symbol" w:char="F0B7"/>
                            </w:r>
                            <w:r>
                              <w:t xml:space="preserve"> Judges should remind athletes of the rules prior to their trial </w:t>
                            </w:r>
                            <w:proofErr w:type="gramStart"/>
                            <w:r>
                              <w:t>starting making</w:t>
                            </w:r>
                            <w:proofErr w:type="gramEnd"/>
                            <w:r>
                              <w:t xml:space="preserve"> specific reference to the importance of retaining a two footed jump as identified in the second rule. </w:t>
                            </w:r>
                          </w:p>
                          <w:p w14:paraId="073A9FF2" w14:textId="77777777" w:rsidR="001F2A1D" w:rsidRDefault="001F2A1D" w:rsidP="001F2A1D">
                            <w:r>
                              <w:sym w:font="Symbol" w:char="F0B7"/>
                            </w:r>
                            <w:r>
                              <w:t xml:space="preserve"> At least two officials should count the “good” bounces. They should then liaise and agree on the number completed. It is not a fault if the wedge is clipped or brushed! </w:t>
                            </w:r>
                          </w:p>
                          <w:p w14:paraId="6F16AA6D" w14:textId="77777777" w:rsidR="001F2A1D" w:rsidRDefault="001F2A1D" w:rsidP="001F2A1D">
                            <w:r>
                              <w:sym w:font="Symbol" w:char="F0B7"/>
                            </w:r>
                            <w:r>
                              <w:t xml:space="preserve"> A third official should monitor the stopwatch/clock and provide a verbal time check with 10 seconds remaining. They are also ideally placed to check technique. </w:t>
                            </w:r>
                          </w:p>
                          <w:p w14:paraId="53951B8C" w14:textId="77777777" w:rsidR="001F2A1D" w:rsidRDefault="001F2A1D" w:rsidP="001F2A1D">
                            <w:r>
                              <w:sym w:font="Symbol" w:char="F0B7"/>
                            </w:r>
                            <w:r>
                              <w:t xml:space="preserve"> Judges and or other athletes may place a foot on the corner of the mat to prevent it slipping. The same support should be afforded to all athletes.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E1E6C4" id="_x0000_s1027" type="#_x0000_t202" style="position:absolute;left:0;text-align:left;margin-left:220.5pt;margin-top:21.75pt;width:270.7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">
                <v:textbox style="mso-fit-shape-to-text:t">
                  <w:txbxContent>
                    <w:p w14:paraId="61FE3218" w14:textId="77777777" w:rsidR="001F2A1D" w:rsidRDefault="001F2A1D" w:rsidP="001F2A1D">
                      <w:r>
                        <w:t xml:space="preserve">Guidance Notes </w:t>
                      </w:r>
                    </w:p>
                    <w:p w14:paraId="6FD4B14F" w14:textId="77777777" w:rsidR="001F2A1D" w:rsidRDefault="001F2A1D" w:rsidP="001F2A1D">
                      <w:r>
                        <w:sym w:font="Symbol" w:char="F0B7"/>
                      </w:r>
                      <w:r>
                        <w:t xml:space="preserve"> A practice trial of between 5 and 10 bounces provides ideal opportunity to spot potential problems with technique. </w:t>
                      </w:r>
                    </w:p>
                    <w:p w14:paraId="4DA327CC" w14:textId="77777777" w:rsidR="001F2A1D" w:rsidRDefault="001F2A1D" w:rsidP="001F2A1D">
                      <w:r>
                        <w:sym w:font="Symbol" w:char="F0B7"/>
                      </w:r>
                      <w:r>
                        <w:t xml:space="preserve"> Judges should remind athletes of the rules prior to their trial </w:t>
                      </w:r>
                      <w:proofErr w:type="gramStart"/>
                      <w:r>
                        <w:t>starting making</w:t>
                      </w:r>
                      <w:proofErr w:type="gramEnd"/>
                      <w:r>
                        <w:t xml:space="preserve"> specific reference to the importance of retaining a two footed jump as identified in the second rule. </w:t>
                      </w:r>
                    </w:p>
                    <w:p w14:paraId="073A9FF2" w14:textId="77777777" w:rsidR="001F2A1D" w:rsidRDefault="001F2A1D" w:rsidP="001F2A1D">
                      <w:r>
                        <w:sym w:font="Symbol" w:char="F0B7"/>
                      </w:r>
                      <w:r>
                        <w:t xml:space="preserve"> At least two officials should count the “good” bounces. They should then liaise and agree on the number completed. It is not a fault if the wedge is clipped or brushed! </w:t>
                      </w:r>
                    </w:p>
                    <w:p w14:paraId="6F16AA6D" w14:textId="77777777" w:rsidR="001F2A1D" w:rsidRDefault="001F2A1D" w:rsidP="001F2A1D">
                      <w:r>
                        <w:sym w:font="Symbol" w:char="F0B7"/>
                      </w:r>
                      <w:r>
                        <w:t xml:space="preserve"> A third official should monitor the stopwatch/clock and provide a verbal time check with 10 seconds remaining. They are also ideally placed to check technique. </w:t>
                      </w:r>
                    </w:p>
                    <w:p w14:paraId="53951B8C" w14:textId="77777777" w:rsidR="001F2A1D" w:rsidRDefault="001F2A1D" w:rsidP="001F2A1D">
                      <w:r>
                        <w:sym w:font="Symbol" w:char="F0B7"/>
                      </w:r>
                      <w:r>
                        <w:t xml:space="preserve"> Judges and or other athletes may place a foot on the corner of the mat to prevent it slipping. The same support should be afforded to all athletes.</w:t>
                      </w:r>
                    </w:p>
                  </w:txbxContent>
                </v:textbox>
                <w10:wrap type="square" anchorx="margin"/>
              </v:shape>
            </w:pict>
          </mc:Fallback>
        </mc:AlternateContent>
      </w:r>
      <w:r w:rsidRPr="001F2A1D">
        <w:rPr>
          <w:rFonts w:ascii="Calibri" w:eastAsia="Calibri" w:hAnsi="Calibri" w:cs="Times New Roman"/>
          <w:noProof/>
          <w:lang w:eastAsia="en-GB"/>
        </w:rPr>
        <w:drawing>
          <wp:anchor distT="0" distB="0" distL="114300" distR="114300" simplePos="0" relativeHeight="251661312" behindDoc="1" locked="0" layoutInCell="1" allowOverlap="1" wp14:anchorId="689A0A1C" wp14:editId="7882CADB">
            <wp:simplePos x="0" y="0"/>
            <wp:positionH relativeFrom="margin">
              <wp:align>left</wp:align>
            </wp:positionH>
            <wp:positionV relativeFrom="paragraph">
              <wp:posOffset>771525</wp:posOffset>
            </wp:positionV>
            <wp:extent cx="2219325" cy="3000375"/>
            <wp:effectExtent l="0" t="0" r="9525" b="9525"/>
            <wp:wrapTight wrapText="bothSides">
              <wp:wrapPolygon edited="0">
                <wp:start x="0" y="0"/>
                <wp:lineTo x="0" y="21531"/>
                <wp:lineTo x="21507" y="21531"/>
                <wp:lineTo x="215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988" t="18072" r="57290" b="16493"/>
                    <a:stretch/>
                  </pic:blipFill>
                  <pic:spPr bwMode="auto">
                    <a:xfrm>
                      <a:off x="0" y="0"/>
                      <a:ext cx="2219325" cy="300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D72D79" w14:textId="77777777" w:rsidR="001F2A1D" w:rsidRPr="001F2A1D" w:rsidRDefault="001F2A1D" w:rsidP="001F2A1D">
      <w:pPr>
        <w:rPr>
          <w:rFonts w:ascii="Calibri" w:eastAsia="Calibri" w:hAnsi="Calibri" w:cs="Times New Roman"/>
        </w:rPr>
      </w:pPr>
    </w:p>
    <w:p w14:paraId="71F8722A" w14:textId="77777777" w:rsidR="001F2A1D" w:rsidRPr="001F2A1D" w:rsidRDefault="001F2A1D" w:rsidP="001F2A1D">
      <w:pPr>
        <w:rPr>
          <w:rFonts w:ascii="Calibri" w:eastAsia="Calibri" w:hAnsi="Calibri" w:cs="Times New Roman"/>
        </w:rPr>
      </w:pPr>
    </w:p>
    <w:p w14:paraId="6340B529" w14:textId="77777777" w:rsidR="001F2A1D" w:rsidRPr="001F2A1D" w:rsidRDefault="001F2A1D" w:rsidP="001F2A1D">
      <w:pPr>
        <w:rPr>
          <w:rFonts w:ascii="Calibri" w:eastAsia="Calibri" w:hAnsi="Calibri" w:cs="Times New Roman"/>
        </w:rPr>
      </w:pPr>
    </w:p>
    <w:p w14:paraId="4472C222" w14:textId="77777777" w:rsidR="001F2A1D" w:rsidRPr="001F2A1D" w:rsidRDefault="001F2A1D" w:rsidP="001F2A1D">
      <w:pPr>
        <w:rPr>
          <w:rFonts w:ascii="Calibri" w:eastAsia="Calibri" w:hAnsi="Calibri" w:cs="Times New Roman"/>
        </w:rPr>
      </w:pPr>
    </w:p>
    <w:p w14:paraId="018E5CD6" w14:textId="77777777" w:rsidR="001F2A1D" w:rsidRPr="001F2A1D" w:rsidRDefault="001F2A1D" w:rsidP="001F2A1D">
      <w:pPr>
        <w:rPr>
          <w:rFonts w:ascii="Calibri" w:eastAsia="Calibri" w:hAnsi="Calibri" w:cs="Times New Roman"/>
        </w:rPr>
      </w:pPr>
    </w:p>
    <w:p w14:paraId="4D8C1FFC" w14:textId="77777777" w:rsidR="001F2A1D" w:rsidRPr="001F2A1D" w:rsidRDefault="001F2A1D" w:rsidP="001F2A1D">
      <w:pPr>
        <w:rPr>
          <w:rFonts w:ascii="Calibri" w:eastAsia="Calibri" w:hAnsi="Calibri" w:cs="Times New Roman"/>
        </w:rPr>
      </w:pPr>
    </w:p>
    <w:p w14:paraId="13B3E0C4" w14:textId="77777777" w:rsidR="001F2A1D" w:rsidRPr="001F2A1D" w:rsidRDefault="001F2A1D" w:rsidP="001F2A1D">
      <w:pPr>
        <w:rPr>
          <w:rFonts w:ascii="Calibri" w:eastAsia="Calibri" w:hAnsi="Calibri" w:cs="Times New Roman"/>
        </w:rPr>
      </w:pPr>
    </w:p>
    <w:p w14:paraId="76C27273" w14:textId="77777777" w:rsidR="001F2A1D" w:rsidRPr="001F2A1D" w:rsidRDefault="001F2A1D" w:rsidP="001F2A1D">
      <w:pPr>
        <w:rPr>
          <w:rFonts w:ascii="Calibri" w:eastAsia="Calibri" w:hAnsi="Calibri" w:cs="Times New Roman"/>
        </w:rPr>
      </w:pPr>
    </w:p>
    <w:p w14:paraId="1CADAF46" w14:textId="77777777" w:rsidR="001F2A1D" w:rsidRPr="001F2A1D" w:rsidRDefault="001F2A1D" w:rsidP="001F2A1D">
      <w:pPr>
        <w:rPr>
          <w:rFonts w:ascii="Calibri" w:eastAsia="Calibri" w:hAnsi="Calibri" w:cs="Times New Roman"/>
        </w:rPr>
      </w:pPr>
    </w:p>
    <w:p w14:paraId="4E29CFE5" w14:textId="77777777" w:rsidR="001F2A1D" w:rsidRPr="001F2A1D" w:rsidRDefault="001F2A1D" w:rsidP="001F2A1D">
      <w:pPr>
        <w:rPr>
          <w:rFonts w:ascii="Calibri" w:eastAsia="Calibri" w:hAnsi="Calibri" w:cs="Times New Roman"/>
        </w:rPr>
      </w:pPr>
    </w:p>
    <w:p w14:paraId="35195843" w14:textId="77777777" w:rsidR="001F2A1D" w:rsidRPr="001F2A1D" w:rsidRDefault="001F2A1D" w:rsidP="001F2A1D">
      <w:pPr>
        <w:rPr>
          <w:rFonts w:ascii="Calibri" w:eastAsia="Calibri" w:hAnsi="Calibri" w:cs="Times New Roman"/>
        </w:rPr>
      </w:pPr>
    </w:p>
    <w:p w14:paraId="285BD48A" w14:textId="77777777" w:rsidR="001F2A1D" w:rsidRPr="001F2A1D" w:rsidRDefault="001F2A1D" w:rsidP="001F2A1D">
      <w:pPr>
        <w:rPr>
          <w:rFonts w:ascii="Calibri" w:eastAsia="Calibri" w:hAnsi="Calibri" w:cs="Times New Roman"/>
        </w:rPr>
      </w:pPr>
    </w:p>
    <w:p w14:paraId="65F56F92" w14:textId="77777777" w:rsidR="001F2A1D" w:rsidRPr="001F2A1D" w:rsidRDefault="001F2A1D" w:rsidP="001F2A1D">
      <w:pPr>
        <w:rPr>
          <w:rFonts w:ascii="Calibri" w:eastAsia="Calibri" w:hAnsi="Calibri" w:cs="Times New Roman"/>
        </w:rPr>
      </w:pPr>
    </w:p>
    <w:p w14:paraId="13C63225" w14:textId="77777777" w:rsidR="001F2A1D" w:rsidRPr="001F2A1D" w:rsidRDefault="001F2A1D" w:rsidP="001F2A1D">
      <w:pPr>
        <w:rPr>
          <w:rFonts w:ascii="Calibri" w:eastAsia="Calibri" w:hAnsi="Calibri" w:cs="Times New Roman"/>
        </w:rPr>
      </w:pPr>
    </w:p>
    <w:p w14:paraId="357E83D1" w14:textId="77777777" w:rsidR="001F2A1D" w:rsidRPr="001F2A1D" w:rsidRDefault="001F2A1D" w:rsidP="001F2A1D">
      <w:pPr>
        <w:rPr>
          <w:rFonts w:ascii="Calibri" w:eastAsia="Calibri" w:hAnsi="Calibri" w:cs="Times New Roman"/>
        </w:rPr>
      </w:pPr>
    </w:p>
    <w:p w14:paraId="5193C29D" w14:textId="77777777" w:rsidR="001F2A1D" w:rsidRPr="001F2A1D" w:rsidRDefault="001F2A1D" w:rsidP="001F2A1D">
      <w:pPr>
        <w:rPr>
          <w:rFonts w:ascii="Calibri" w:eastAsia="Calibri" w:hAnsi="Calibri" w:cs="Times New Roman"/>
        </w:rPr>
      </w:pPr>
    </w:p>
    <w:p w14:paraId="2C9DEB23" w14:textId="77777777" w:rsidR="001F2A1D" w:rsidRPr="001F2A1D" w:rsidRDefault="001F2A1D" w:rsidP="001F2A1D">
      <w:pPr>
        <w:rPr>
          <w:rFonts w:ascii="Calibri" w:eastAsia="Calibri" w:hAnsi="Calibri" w:cs="Times New Roman"/>
          <w:b/>
          <w:u w:val="single"/>
        </w:rPr>
      </w:pPr>
      <w:r w:rsidRPr="001F2A1D">
        <w:rPr>
          <w:rFonts w:ascii="Calibri" w:eastAsia="Calibri" w:hAnsi="Calibri" w:cs="Times New Roman"/>
          <w:b/>
          <w:u w:val="single"/>
        </w:rPr>
        <w:t xml:space="preserve">Rules </w:t>
      </w:r>
    </w:p>
    <w:p w14:paraId="415258FC" w14:textId="77777777" w:rsidR="001F2A1D" w:rsidRPr="001F2A1D" w:rsidRDefault="001F2A1D" w:rsidP="001F2A1D">
      <w:pPr>
        <w:rPr>
          <w:rFonts w:ascii="Calibri" w:eastAsia="Calibri" w:hAnsi="Calibri" w:cs="Times New Roman"/>
        </w:rPr>
      </w:pPr>
      <w:r w:rsidRPr="001F2A1D">
        <w:rPr>
          <w:rFonts w:ascii="Calibri" w:eastAsia="Calibri" w:hAnsi="Calibri" w:cs="Times New Roman"/>
        </w:rPr>
        <w:sym w:font="Symbol" w:char="F0B7"/>
      </w:r>
      <w:r w:rsidRPr="001F2A1D">
        <w:rPr>
          <w:rFonts w:ascii="Calibri" w:eastAsia="Calibri" w:hAnsi="Calibri" w:cs="Times New Roman"/>
        </w:rPr>
        <w:t xml:space="preserve"> Participants must wear suitable footwear. An athlete is not permitted to compete in bare feet. </w:t>
      </w:r>
    </w:p>
    <w:p w14:paraId="0F2C8907" w14:textId="77777777" w:rsidR="001F2A1D" w:rsidRPr="001F2A1D" w:rsidRDefault="001F2A1D" w:rsidP="001F2A1D">
      <w:pPr>
        <w:rPr>
          <w:rFonts w:ascii="Calibri" w:eastAsia="Calibri" w:hAnsi="Calibri" w:cs="Times New Roman"/>
        </w:rPr>
      </w:pPr>
      <w:r w:rsidRPr="001F2A1D">
        <w:rPr>
          <w:rFonts w:ascii="Calibri" w:eastAsia="Calibri" w:hAnsi="Calibri" w:cs="Times New Roman"/>
        </w:rPr>
        <w:sym w:font="Symbol" w:char="F0B7"/>
      </w:r>
      <w:r w:rsidRPr="001F2A1D">
        <w:rPr>
          <w:rFonts w:ascii="Calibri" w:eastAsia="Calibri" w:hAnsi="Calibri" w:cs="Times New Roman"/>
        </w:rPr>
        <w:t xml:space="preserve"> Speed Bounce is a two-footed jump in which an athlete must take off and land on both feet – the athlete’s feet should leave the mat simultaneously and land on the mat simultaneously. </w:t>
      </w:r>
    </w:p>
    <w:p w14:paraId="3A917DFA" w14:textId="77777777" w:rsidR="001F2A1D" w:rsidRPr="001F2A1D" w:rsidRDefault="001F2A1D" w:rsidP="001F2A1D">
      <w:pPr>
        <w:rPr>
          <w:rFonts w:ascii="Calibri" w:eastAsia="Calibri" w:hAnsi="Calibri" w:cs="Times New Roman"/>
        </w:rPr>
      </w:pPr>
      <w:r w:rsidRPr="001F2A1D">
        <w:rPr>
          <w:rFonts w:ascii="Calibri" w:eastAsia="Calibri" w:hAnsi="Calibri" w:cs="Times New Roman"/>
        </w:rPr>
        <w:lastRenderedPageBreak/>
        <w:sym w:font="Symbol" w:char="F0B7"/>
      </w:r>
      <w:r w:rsidRPr="001F2A1D">
        <w:rPr>
          <w:rFonts w:ascii="Calibri" w:eastAsia="Calibri" w:hAnsi="Calibri" w:cs="Times New Roman"/>
        </w:rPr>
        <w:t xml:space="preserve"> The athlete should cross the wedge as many times as possible within the allocated </w:t>
      </w:r>
      <w:proofErr w:type="gramStart"/>
      <w:r w:rsidRPr="001F2A1D">
        <w:rPr>
          <w:rFonts w:ascii="Calibri" w:eastAsia="Calibri" w:hAnsi="Calibri" w:cs="Times New Roman"/>
        </w:rPr>
        <w:t>time period</w:t>
      </w:r>
      <w:proofErr w:type="gramEnd"/>
      <w:r w:rsidRPr="001F2A1D">
        <w:rPr>
          <w:rFonts w:ascii="Calibri" w:eastAsia="Calibri" w:hAnsi="Calibri" w:cs="Times New Roman"/>
        </w:rPr>
        <w:t xml:space="preserve"> as follows: </w:t>
      </w:r>
      <w:r w:rsidRPr="001F2A1D">
        <w:rPr>
          <w:rFonts w:ascii="Calibri" w:eastAsia="Calibri" w:hAnsi="Calibri" w:cs="Times New Roman"/>
          <w:color w:val="FF0000"/>
        </w:rPr>
        <w:t xml:space="preserve">All years (1-2/3-4/5-6) </w:t>
      </w:r>
      <w:r w:rsidRPr="001F2A1D">
        <w:rPr>
          <w:rFonts w:ascii="Calibri" w:eastAsia="Calibri" w:hAnsi="Calibri" w:cs="Times New Roman"/>
        </w:rPr>
        <w:t>– 20 seconds</w:t>
      </w:r>
    </w:p>
    <w:p w14:paraId="7A9AAEA4" w14:textId="77777777" w:rsidR="001F2A1D" w:rsidRPr="001F2A1D" w:rsidRDefault="001F2A1D" w:rsidP="001F2A1D">
      <w:pPr>
        <w:rPr>
          <w:rFonts w:ascii="Calibri" w:eastAsia="Calibri" w:hAnsi="Calibri" w:cs="Times New Roman"/>
        </w:rPr>
      </w:pPr>
      <w:r w:rsidRPr="001F2A1D">
        <w:rPr>
          <w:rFonts w:ascii="Calibri" w:eastAsia="Calibri" w:hAnsi="Calibri" w:cs="Times New Roman"/>
        </w:rPr>
        <w:sym w:font="Symbol" w:char="F0B7"/>
      </w:r>
      <w:r w:rsidRPr="001F2A1D">
        <w:rPr>
          <w:rFonts w:ascii="Calibri" w:eastAsia="Calibri" w:hAnsi="Calibri" w:cs="Times New Roman"/>
        </w:rPr>
        <w:t xml:space="preserve"> Any athlete undertaking a trial and considered to be using an incorrect technique should be stopped. They should be offered an explanation as to the correct technique and permitted a fresh trial after an adequate period of rest. </w:t>
      </w:r>
    </w:p>
    <w:p w14:paraId="1B2ACD14" w14:textId="77777777" w:rsidR="001F2A1D" w:rsidRPr="001F2A1D" w:rsidRDefault="001F2A1D" w:rsidP="001F2A1D">
      <w:pPr>
        <w:rPr>
          <w:rFonts w:ascii="Calibri" w:eastAsia="Calibri" w:hAnsi="Calibri" w:cs="Times New Roman"/>
        </w:rPr>
      </w:pPr>
      <w:r w:rsidRPr="001F2A1D">
        <w:rPr>
          <w:rFonts w:ascii="Calibri" w:eastAsia="Calibri" w:hAnsi="Calibri" w:cs="Times New Roman"/>
        </w:rPr>
        <w:sym w:font="Symbol" w:char="F0B7"/>
      </w:r>
      <w:r w:rsidRPr="001F2A1D">
        <w:rPr>
          <w:rFonts w:ascii="Calibri" w:eastAsia="Calibri" w:hAnsi="Calibri" w:cs="Times New Roman"/>
        </w:rPr>
        <w:t xml:space="preserve"> The number of “good” bounces should be recorded, i.e. the number of times the athlete completes a two footed jump over the wedge. Whilst any bounce in which the athlete lands on the wedge should not be counted, it is not an offence to clip or brush the wedge.</w:t>
      </w:r>
    </w:p>
    <w:p w14:paraId="540A49B6" w14:textId="77777777" w:rsidR="001F2A1D" w:rsidRPr="001F2A1D" w:rsidRDefault="001F2A1D" w:rsidP="001F2A1D">
      <w:pPr>
        <w:rPr>
          <w:rFonts w:ascii="Calibri" w:eastAsia="Calibri" w:hAnsi="Calibri" w:cs="Times New Roman"/>
        </w:rPr>
      </w:pPr>
    </w:p>
    <w:p w14:paraId="29BAB5F7" w14:textId="77777777" w:rsidR="001F2A1D" w:rsidRPr="001F2A1D" w:rsidRDefault="001F2A1D" w:rsidP="001F2A1D">
      <w:pPr>
        <w:jc w:val="center"/>
        <w:rPr>
          <w:rFonts w:ascii="Calibri" w:eastAsia="Calibri" w:hAnsi="Calibri" w:cs="Times New Roman"/>
          <w:b/>
          <w:u w:val="single"/>
        </w:rPr>
      </w:pPr>
    </w:p>
    <w:p w14:paraId="7AE39F51" w14:textId="77777777" w:rsidR="001F2A1D" w:rsidRPr="001F2A1D" w:rsidRDefault="001F2A1D" w:rsidP="001F2A1D">
      <w:pPr>
        <w:jc w:val="center"/>
        <w:rPr>
          <w:rFonts w:ascii="Calibri" w:eastAsia="Calibri" w:hAnsi="Calibri" w:cs="Times New Roman"/>
          <w:b/>
          <w:u w:val="single"/>
        </w:rPr>
      </w:pPr>
      <w:r w:rsidRPr="001F2A1D">
        <w:rPr>
          <w:rFonts w:ascii="Calibri" w:eastAsia="Calibri" w:hAnsi="Calibri" w:cs="Times New Roman"/>
          <w:b/>
          <w:u w:val="single"/>
        </w:rPr>
        <w:t>Chest Push</w:t>
      </w:r>
    </w:p>
    <w:p w14:paraId="0963D76C" w14:textId="77777777" w:rsidR="001F2A1D" w:rsidRPr="001F2A1D" w:rsidRDefault="001F2A1D" w:rsidP="001F2A1D">
      <w:pPr>
        <w:jc w:val="center"/>
        <w:rPr>
          <w:rFonts w:ascii="Calibri" w:eastAsia="Calibri" w:hAnsi="Calibri" w:cs="Times New Roman"/>
        </w:rPr>
      </w:pPr>
      <w:r w:rsidRPr="001F2A1D">
        <w:rPr>
          <w:rFonts w:ascii="Calibri" w:eastAsia="Calibri" w:hAnsi="Calibri" w:cs="Times New Roman"/>
        </w:rPr>
        <w:t xml:space="preserve">A standing throw where the participants will use either; </w:t>
      </w:r>
      <w:r w:rsidRPr="001F2A1D">
        <w:rPr>
          <w:rFonts w:ascii="Calibri" w:eastAsia="Calibri" w:hAnsi="Calibri" w:cs="Times New Roman"/>
          <w:color w:val="FF0000"/>
        </w:rPr>
        <w:t>Year 5/6 – Size 4 Basketball</w:t>
      </w:r>
      <w:r w:rsidRPr="001F2A1D">
        <w:rPr>
          <w:rFonts w:ascii="Calibri" w:eastAsia="Calibri" w:hAnsi="Calibri" w:cs="Times New Roman"/>
        </w:rPr>
        <w:t xml:space="preserve">/ </w:t>
      </w:r>
      <w:r w:rsidRPr="001F2A1D">
        <w:rPr>
          <w:rFonts w:ascii="Calibri" w:eastAsia="Calibri" w:hAnsi="Calibri" w:cs="Times New Roman"/>
          <w:color w:val="0070C0"/>
        </w:rPr>
        <w:t xml:space="preserve">year 1/2 and Year 3/4 – Size 3 Football </w:t>
      </w:r>
      <w:r w:rsidRPr="001F2A1D">
        <w:rPr>
          <w:rFonts w:ascii="Calibri" w:eastAsia="Calibri" w:hAnsi="Calibri" w:cs="Times New Roman"/>
        </w:rPr>
        <w:t>pushes from the chest.</w:t>
      </w:r>
    </w:p>
    <w:p w14:paraId="564BFA6A" w14:textId="77777777" w:rsidR="001F2A1D" w:rsidRPr="001F2A1D" w:rsidRDefault="001F2A1D" w:rsidP="001F2A1D">
      <w:pPr>
        <w:jc w:val="center"/>
        <w:rPr>
          <w:rFonts w:ascii="Calibri" w:eastAsia="Calibri" w:hAnsi="Calibri" w:cs="Times New Roman"/>
          <w:noProof/>
          <w:lang w:eastAsia="en-GB"/>
        </w:rPr>
      </w:pPr>
    </w:p>
    <w:p w14:paraId="3BD2867B" w14:textId="77777777" w:rsidR="001F2A1D" w:rsidRPr="001F2A1D" w:rsidRDefault="001F2A1D" w:rsidP="001F2A1D">
      <w:pPr>
        <w:jc w:val="center"/>
        <w:rPr>
          <w:rFonts w:ascii="Calibri" w:eastAsia="Calibri" w:hAnsi="Calibri" w:cs="Times New Roman"/>
          <w:b/>
          <w:u w:val="single"/>
        </w:rPr>
      </w:pPr>
      <w:r w:rsidRPr="001F2A1D">
        <w:rPr>
          <w:rFonts w:ascii="Calibri" w:eastAsia="Calibri" w:hAnsi="Calibri" w:cs="Times New Roman"/>
          <w:b/>
          <w:noProof/>
          <w:u w:val="single"/>
          <w:lang w:eastAsia="en-GB"/>
        </w:rPr>
        <mc:AlternateContent>
          <mc:Choice Requires="wps">
            <w:drawing>
              <wp:anchor distT="45720" distB="45720" distL="114300" distR="114300" simplePos="0" relativeHeight="251664384" behindDoc="0" locked="0" layoutInCell="1" allowOverlap="1" wp14:anchorId="4CAD28F9" wp14:editId="2A09A436">
                <wp:simplePos x="0" y="0"/>
                <wp:positionH relativeFrom="column">
                  <wp:posOffset>2710180</wp:posOffset>
                </wp:positionH>
                <wp:positionV relativeFrom="paragraph">
                  <wp:posOffset>116205</wp:posOffset>
                </wp:positionV>
                <wp:extent cx="2360930" cy="1404620"/>
                <wp:effectExtent l="0" t="0" r="2286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52D243C" w14:textId="77777777" w:rsidR="001F2A1D" w:rsidRDefault="001F2A1D" w:rsidP="001F2A1D">
                            <w:r>
                              <w:t xml:space="preserve">Guidance Notes </w:t>
                            </w:r>
                          </w:p>
                          <w:p w14:paraId="3FD3EEA2" w14:textId="77777777" w:rsidR="001F2A1D" w:rsidRDefault="001F2A1D" w:rsidP="001F2A1D">
                            <w:r>
                              <w:sym w:font="Symbol" w:char="F0B7"/>
                            </w:r>
                            <w:r>
                              <w:t xml:space="preserve"> It is recommended that two judges are used, one to watch the throw and one to watch and record the landing. </w:t>
                            </w:r>
                          </w:p>
                          <w:p w14:paraId="407698B7" w14:textId="77777777" w:rsidR="001F2A1D" w:rsidRDefault="001F2A1D" w:rsidP="001F2A1D">
                            <w:r>
                              <w:sym w:font="Symbol" w:char="F0B7"/>
                            </w:r>
                            <w:r>
                              <w:t xml:space="preserve"> It is appropriate to use a waiting athlete to roll the ball back.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AD28F9" id="_x0000_s1028" type="#_x0000_t202" style="position:absolute;left:0;text-align:left;margin-left:213.4pt;margin-top:9.1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vQ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">
                <v:textbox style="mso-fit-shape-to-text:t">
                  <w:txbxContent>
                    <w:p w14:paraId="552D243C" w14:textId="77777777" w:rsidR="001F2A1D" w:rsidRDefault="001F2A1D" w:rsidP="001F2A1D">
                      <w:r>
                        <w:t xml:space="preserve">Guidance Notes </w:t>
                      </w:r>
                    </w:p>
                    <w:p w14:paraId="3FD3EEA2" w14:textId="77777777" w:rsidR="001F2A1D" w:rsidRDefault="001F2A1D" w:rsidP="001F2A1D">
                      <w:r>
                        <w:sym w:font="Symbol" w:char="F0B7"/>
                      </w:r>
                      <w:r>
                        <w:t xml:space="preserve"> It is recommended that two judges are used, one to watch the throw and one to watch and record the landing. </w:t>
                      </w:r>
                    </w:p>
                    <w:p w14:paraId="407698B7" w14:textId="77777777" w:rsidR="001F2A1D" w:rsidRDefault="001F2A1D" w:rsidP="001F2A1D">
                      <w:r>
                        <w:sym w:font="Symbol" w:char="F0B7"/>
                      </w:r>
                      <w:r>
                        <w:t xml:space="preserve"> It is appropriate to use a waiting athlete to roll the ball back.</w:t>
                      </w:r>
                    </w:p>
                  </w:txbxContent>
                </v:textbox>
                <w10:wrap type="square"/>
              </v:shape>
            </w:pict>
          </mc:Fallback>
        </mc:AlternateContent>
      </w:r>
      <w:r w:rsidRPr="001F2A1D">
        <w:rPr>
          <w:rFonts w:ascii="Calibri" w:eastAsia="Calibri" w:hAnsi="Calibri" w:cs="Times New Roman"/>
          <w:noProof/>
          <w:lang w:eastAsia="en-GB"/>
        </w:rPr>
        <w:drawing>
          <wp:anchor distT="0" distB="0" distL="114300" distR="114300" simplePos="0" relativeHeight="251663360" behindDoc="1" locked="0" layoutInCell="1" allowOverlap="1" wp14:anchorId="4EED7798" wp14:editId="0711E31B">
            <wp:simplePos x="0" y="0"/>
            <wp:positionH relativeFrom="margin">
              <wp:align>left</wp:align>
            </wp:positionH>
            <wp:positionV relativeFrom="paragraph">
              <wp:posOffset>143510</wp:posOffset>
            </wp:positionV>
            <wp:extent cx="1514475" cy="2533650"/>
            <wp:effectExtent l="0" t="0" r="9525" b="0"/>
            <wp:wrapTight wrapText="bothSides">
              <wp:wrapPolygon edited="0">
                <wp:start x="0" y="0"/>
                <wp:lineTo x="0" y="21438"/>
                <wp:lineTo x="21464" y="21438"/>
                <wp:lineTo x="214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5455" t="16204" r="58122" b="28541"/>
                    <a:stretch/>
                  </pic:blipFill>
                  <pic:spPr bwMode="auto">
                    <a:xfrm>
                      <a:off x="0" y="0"/>
                      <a:ext cx="1514475" cy="253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7DEB96" w14:textId="77777777" w:rsidR="001F2A1D" w:rsidRPr="001F2A1D" w:rsidRDefault="001F2A1D" w:rsidP="001F2A1D">
      <w:pPr>
        <w:rPr>
          <w:rFonts w:ascii="Calibri" w:eastAsia="Calibri" w:hAnsi="Calibri" w:cs="Times New Roman"/>
        </w:rPr>
      </w:pPr>
    </w:p>
    <w:p w14:paraId="77C3973B" w14:textId="77777777" w:rsidR="001F2A1D" w:rsidRPr="001F2A1D" w:rsidRDefault="001F2A1D" w:rsidP="001F2A1D">
      <w:pPr>
        <w:rPr>
          <w:rFonts w:ascii="Calibri" w:eastAsia="Calibri" w:hAnsi="Calibri" w:cs="Times New Roman"/>
        </w:rPr>
      </w:pPr>
    </w:p>
    <w:p w14:paraId="258DA60D" w14:textId="77777777" w:rsidR="001F2A1D" w:rsidRPr="001F2A1D" w:rsidRDefault="001F2A1D" w:rsidP="001F2A1D">
      <w:pPr>
        <w:rPr>
          <w:rFonts w:ascii="Calibri" w:eastAsia="Calibri" w:hAnsi="Calibri" w:cs="Times New Roman"/>
        </w:rPr>
      </w:pPr>
    </w:p>
    <w:p w14:paraId="4627FEB0" w14:textId="77777777" w:rsidR="001F2A1D" w:rsidRPr="001F2A1D" w:rsidRDefault="001F2A1D" w:rsidP="001F2A1D">
      <w:pPr>
        <w:rPr>
          <w:rFonts w:ascii="Calibri" w:eastAsia="Calibri" w:hAnsi="Calibri" w:cs="Times New Roman"/>
        </w:rPr>
      </w:pPr>
    </w:p>
    <w:p w14:paraId="07628819" w14:textId="77777777" w:rsidR="001F2A1D" w:rsidRPr="001F2A1D" w:rsidRDefault="001F2A1D" w:rsidP="001F2A1D">
      <w:pPr>
        <w:rPr>
          <w:rFonts w:ascii="Calibri" w:eastAsia="Calibri" w:hAnsi="Calibri" w:cs="Times New Roman"/>
        </w:rPr>
      </w:pPr>
    </w:p>
    <w:p w14:paraId="6A0BD89B" w14:textId="77777777" w:rsidR="001F2A1D" w:rsidRPr="001F2A1D" w:rsidRDefault="001F2A1D" w:rsidP="001F2A1D">
      <w:pPr>
        <w:rPr>
          <w:rFonts w:ascii="Calibri" w:eastAsia="Calibri" w:hAnsi="Calibri" w:cs="Times New Roman"/>
        </w:rPr>
      </w:pPr>
    </w:p>
    <w:p w14:paraId="6381B4FB" w14:textId="77777777" w:rsidR="001F2A1D" w:rsidRPr="001F2A1D" w:rsidRDefault="001F2A1D" w:rsidP="001F2A1D">
      <w:pPr>
        <w:rPr>
          <w:rFonts w:ascii="Calibri" w:eastAsia="Calibri" w:hAnsi="Calibri" w:cs="Times New Roman"/>
        </w:rPr>
      </w:pPr>
    </w:p>
    <w:p w14:paraId="0208F8FF" w14:textId="77777777" w:rsidR="001F2A1D" w:rsidRPr="001F2A1D" w:rsidRDefault="001F2A1D" w:rsidP="001F2A1D">
      <w:pPr>
        <w:rPr>
          <w:rFonts w:ascii="Calibri" w:eastAsia="Calibri" w:hAnsi="Calibri" w:cs="Times New Roman"/>
        </w:rPr>
      </w:pPr>
    </w:p>
    <w:p w14:paraId="2D45131F" w14:textId="77777777" w:rsidR="001F2A1D" w:rsidRPr="001F2A1D" w:rsidRDefault="001F2A1D" w:rsidP="001F2A1D">
      <w:pPr>
        <w:rPr>
          <w:rFonts w:ascii="Calibri" w:eastAsia="Calibri" w:hAnsi="Calibri" w:cs="Times New Roman"/>
        </w:rPr>
      </w:pPr>
    </w:p>
    <w:p w14:paraId="4DFB66DA" w14:textId="77777777" w:rsidR="001F2A1D" w:rsidRPr="001F2A1D" w:rsidRDefault="001F2A1D" w:rsidP="001F2A1D">
      <w:pPr>
        <w:rPr>
          <w:rFonts w:ascii="Calibri" w:eastAsia="Calibri" w:hAnsi="Calibri" w:cs="Times New Roman"/>
        </w:rPr>
      </w:pPr>
    </w:p>
    <w:p w14:paraId="40A59AD4" w14:textId="77777777" w:rsidR="001F2A1D" w:rsidRPr="001F2A1D" w:rsidRDefault="001F2A1D" w:rsidP="001F2A1D">
      <w:pPr>
        <w:rPr>
          <w:rFonts w:ascii="Calibri" w:eastAsia="Calibri" w:hAnsi="Calibri" w:cs="Times New Roman"/>
        </w:rPr>
      </w:pPr>
    </w:p>
    <w:p w14:paraId="2C31847E" w14:textId="77777777" w:rsidR="001F2A1D" w:rsidRPr="001F2A1D" w:rsidRDefault="001F2A1D" w:rsidP="001F2A1D">
      <w:pPr>
        <w:tabs>
          <w:tab w:val="left" w:pos="3690"/>
        </w:tabs>
        <w:rPr>
          <w:rFonts w:ascii="Calibri" w:eastAsia="Calibri" w:hAnsi="Calibri" w:cs="Times New Roman"/>
          <w:b/>
          <w:u w:val="single"/>
        </w:rPr>
      </w:pPr>
      <w:r w:rsidRPr="001F2A1D">
        <w:rPr>
          <w:rFonts w:ascii="Calibri" w:eastAsia="Calibri" w:hAnsi="Calibri" w:cs="Times New Roman"/>
          <w:b/>
          <w:u w:val="single"/>
        </w:rPr>
        <w:t xml:space="preserve">Rules </w:t>
      </w:r>
    </w:p>
    <w:p w14:paraId="02B4A893" w14:textId="77777777" w:rsidR="001F2A1D" w:rsidRPr="001F2A1D" w:rsidRDefault="001F2A1D" w:rsidP="001F2A1D">
      <w:pPr>
        <w:tabs>
          <w:tab w:val="left" w:pos="3690"/>
        </w:tabs>
        <w:rPr>
          <w:rFonts w:ascii="Calibri" w:eastAsia="Calibri" w:hAnsi="Calibri" w:cs="Times New Roman"/>
        </w:rPr>
      </w:pPr>
      <w:r w:rsidRPr="001F2A1D">
        <w:rPr>
          <w:rFonts w:ascii="Calibri" w:eastAsia="Calibri" w:hAnsi="Calibri" w:cs="Times New Roman"/>
        </w:rPr>
        <w:sym w:font="Symbol" w:char="F0B7"/>
      </w:r>
      <w:r w:rsidRPr="001F2A1D">
        <w:rPr>
          <w:rFonts w:ascii="Calibri" w:eastAsia="Calibri" w:hAnsi="Calibri" w:cs="Times New Roman"/>
        </w:rPr>
        <w:t xml:space="preserve"> The athlete holds the ball against their chest and pushes with both hands. </w:t>
      </w:r>
    </w:p>
    <w:p w14:paraId="67B3B7DD" w14:textId="77777777" w:rsidR="001F2A1D" w:rsidRPr="001F2A1D" w:rsidRDefault="001F2A1D" w:rsidP="001F2A1D">
      <w:pPr>
        <w:tabs>
          <w:tab w:val="left" w:pos="3690"/>
        </w:tabs>
        <w:rPr>
          <w:rFonts w:ascii="Calibri" w:eastAsia="Calibri" w:hAnsi="Calibri" w:cs="Times New Roman"/>
        </w:rPr>
      </w:pPr>
      <w:r w:rsidRPr="001F2A1D">
        <w:rPr>
          <w:rFonts w:ascii="Calibri" w:eastAsia="Calibri" w:hAnsi="Calibri" w:cs="Times New Roman"/>
        </w:rPr>
        <w:sym w:font="Symbol" w:char="F0B7"/>
      </w:r>
      <w:r w:rsidRPr="001F2A1D">
        <w:rPr>
          <w:rFonts w:ascii="Calibri" w:eastAsia="Calibri" w:hAnsi="Calibri" w:cs="Times New Roman"/>
        </w:rPr>
        <w:t xml:space="preserve"> The athlete’s chest must face forward and there must be no rotation in the trunk. </w:t>
      </w:r>
    </w:p>
    <w:p w14:paraId="74A1766C" w14:textId="77777777" w:rsidR="001F2A1D" w:rsidRPr="001F2A1D" w:rsidRDefault="001F2A1D" w:rsidP="001F2A1D">
      <w:pPr>
        <w:tabs>
          <w:tab w:val="left" w:pos="3690"/>
        </w:tabs>
        <w:rPr>
          <w:rFonts w:ascii="Calibri" w:eastAsia="Calibri" w:hAnsi="Calibri" w:cs="Times New Roman"/>
        </w:rPr>
      </w:pPr>
      <w:r w:rsidRPr="001F2A1D">
        <w:rPr>
          <w:rFonts w:ascii="Calibri" w:eastAsia="Calibri" w:hAnsi="Calibri" w:cs="Times New Roman"/>
        </w:rPr>
        <w:sym w:font="Symbol" w:char="F0B7"/>
      </w:r>
      <w:r w:rsidRPr="001F2A1D">
        <w:rPr>
          <w:rFonts w:ascii="Calibri" w:eastAsia="Calibri" w:hAnsi="Calibri" w:cs="Times New Roman"/>
        </w:rPr>
        <w:t xml:space="preserve"> Both feet </w:t>
      </w:r>
      <w:proofErr w:type="gramStart"/>
      <w:r w:rsidRPr="001F2A1D">
        <w:rPr>
          <w:rFonts w:ascii="Calibri" w:eastAsia="Calibri" w:hAnsi="Calibri" w:cs="Times New Roman"/>
        </w:rPr>
        <w:t>must be behind the throwing line and remain on the floor at all times</w:t>
      </w:r>
      <w:proofErr w:type="gramEnd"/>
      <w:r w:rsidRPr="001F2A1D">
        <w:rPr>
          <w:rFonts w:ascii="Calibri" w:eastAsia="Calibri" w:hAnsi="Calibri" w:cs="Times New Roman"/>
        </w:rPr>
        <w:t xml:space="preserve">. One foot may be in front of the </w:t>
      </w:r>
      <w:proofErr w:type="gramStart"/>
      <w:r w:rsidRPr="001F2A1D">
        <w:rPr>
          <w:rFonts w:ascii="Calibri" w:eastAsia="Calibri" w:hAnsi="Calibri" w:cs="Times New Roman"/>
        </w:rPr>
        <w:t>other</w:t>
      </w:r>
      <w:proofErr w:type="gramEnd"/>
      <w:r w:rsidRPr="001F2A1D">
        <w:rPr>
          <w:rFonts w:ascii="Calibri" w:eastAsia="Calibri" w:hAnsi="Calibri" w:cs="Times New Roman"/>
        </w:rPr>
        <w:t xml:space="preserve"> but no run ups or steps are permitted. </w:t>
      </w:r>
    </w:p>
    <w:p w14:paraId="7148F59B" w14:textId="77777777" w:rsidR="001F2A1D" w:rsidRPr="001F2A1D" w:rsidRDefault="001F2A1D" w:rsidP="001F2A1D">
      <w:pPr>
        <w:tabs>
          <w:tab w:val="left" w:pos="3690"/>
        </w:tabs>
        <w:rPr>
          <w:rFonts w:ascii="Calibri" w:eastAsia="Calibri" w:hAnsi="Calibri" w:cs="Times New Roman"/>
        </w:rPr>
      </w:pPr>
      <w:r w:rsidRPr="001F2A1D">
        <w:rPr>
          <w:rFonts w:ascii="Calibri" w:eastAsia="Calibri" w:hAnsi="Calibri" w:cs="Times New Roman"/>
        </w:rPr>
        <w:sym w:font="Symbol" w:char="F0B7"/>
      </w:r>
      <w:r w:rsidRPr="001F2A1D">
        <w:rPr>
          <w:rFonts w:ascii="Calibri" w:eastAsia="Calibri" w:hAnsi="Calibri" w:cs="Times New Roman"/>
        </w:rPr>
        <w:t xml:space="preserve"> The athlete must not pass the throwing line during their throw. </w:t>
      </w:r>
    </w:p>
    <w:p w14:paraId="17033C90" w14:textId="77777777" w:rsidR="001F2A1D" w:rsidRPr="001F2A1D" w:rsidRDefault="001F2A1D" w:rsidP="001F2A1D">
      <w:pPr>
        <w:tabs>
          <w:tab w:val="left" w:pos="3690"/>
        </w:tabs>
        <w:rPr>
          <w:rFonts w:ascii="Calibri" w:eastAsia="Calibri" w:hAnsi="Calibri" w:cs="Times New Roman"/>
        </w:rPr>
      </w:pPr>
      <w:r w:rsidRPr="001F2A1D">
        <w:rPr>
          <w:rFonts w:ascii="Calibri" w:eastAsia="Calibri" w:hAnsi="Calibri" w:cs="Times New Roman"/>
        </w:rPr>
        <w:sym w:font="Symbol" w:char="F0B7"/>
      </w:r>
      <w:r w:rsidRPr="001F2A1D">
        <w:rPr>
          <w:rFonts w:ascii="Calibri" w:eastAsia="Calibri" w:hAnsi="Calibri" w:cs="Times New Roman"/>
        </w:rPr>
        <w:t xml:space="preserve"> Once thrown, the ball </w:t>
      </w:r>
      <w:proofErr w:type="gramStart"/>
      <w:r w:rsidRPr="001F2A1D">
        <w:rPr>
          <w:rFonts w:ascii="Calibri" w:eastAsia="Calibri" w:hAnsi="Calibri" w:cs="Times New Roman"/>
        </w:rPr>
        <w:t>doesn’t</w:t>
      </w:r>
      <w:proofErr w:type="gramEnd"/>
      <w:r w:rsidRPr="001F2A1D">
        <w:rPr>
          <w:rFonts w:ascii="Calibri" w:eastAsia="Calibri" w:hAnsi="Calibri" w:cs="Times New Roman"/>
        </w:rPr>
        <w:t xml:space="preserve"> have to land on the mat. </w:t>
      </w:r>
    </w:p>
    <w:p w14:paraId="72372086" w14:textId="77777777" w:rsidR="001F2A1D" w:rsidRPr="001F2A1D" w:rsidRDefault="001F2A1D" w:rsidP="001F2A1D">
      <w:pPr>
        <w:tabs>
          <w:tab w:val="left" w:pos="3690"/>
        </w:tabs>
        <w:rPr>
          <w:rFonts w:ascii="Calibri" w:eastAsia="Calibri" w:hAnsi="Calibri" w:cs="Times New Roman"/>
        </w:rPr>
      </w:pPr>
      <w:r w:rsidRPr="001F2A1D">
        <w:rPr>
          <w:rFonts w:ascii="Calibri" w:eastAsia="Calibri" w:hAnsi="Calibri" w:cs="Times New Roman"/>
        </w:rPr>
        <w:lastRenderedPageBreak/>
        <w:sym w:font="Symbol" w:char="F0B7"/>
      </w:r>
      <w:r w:rsidRPr="001F2A1D">
        <w:rPr>
          <w:rFonts w:ascii="Calibri" w:eastAsia="Calibri" w:hAnsi="Calibri" w:cs="Times New Roman"/>
        </w:rPr>
        <w:t xml:space="preserve"> The distance thrown is measured from the throwing line to the point where the ball first lands. Always mark down to the nearest 25cm.</w:t>
      </w:r>
    </w:p>
    <w:p w14:paraId="47E7A812" w14:textId="77777777" w:rsidR="001F2A1D" w:rsidRPr="001F2A1D" w:rsidRDefault="001F2A1D" w:rsidP="001F2A1D">
      <w:pPr>
        <w:tabs>
          <w:tab w:val="left" w:pos="3690"/>
        </w:tabs>
        <w:rPr>
          <w:rFonts w:ascii="Calibri" w:eastAsia="Calibri" w:hAnsi="Calibri" w:cs="Times New Roman"/>
        </w:rPr>
      </w:pPr>
    </w:p>
    <w:p w14:paraId="1D2789E4" w14:textId="77777777" w:rsidR="001F2A1D" w:rsidRPr="001F2A1D" w:rsidRDefault="001F2A1D" w:rsidP="001F2A1D">
      <w:pPr>
        <w:tabs>
          <w:tab w:val="left" w:pos="3690"/>
        </w:tabs>
        <w:rPr>
          <w:rFonts w:ascii="Calibri" w:eastAsia="Calibri" w:hAnsi="Calibri" w:cs="Times New Roman"/>
        </w:rPr>
      </w:pPr>
    </w:p>
    <w:p w14:paraId="10E1B105" w14:textId="77777777" w:rsidR="001F2A1D" w:rsidRPr="001F2A1D" w:rsidRDefault="001F2A1D" w:rsidP="001F2A1D">
      <w:pPr>
        <w:tabs>
          <w:tab w:val="left" w:pos="3690"/>
        </w:tabs>
        <w:rPr>
          <w:rFonts w:ascii="Calibri" w:eastAsia="Calibri" w:hAnsi="Calibri" w:cs="Times New Roman"/>
        </w:rPr>
      </w:pPr>
    </w:p>
    <w:p w14:paraId="3D50C157" w14:textId="77777777" w:rsidR="001F2A1D" w:rsidRPr="001F2A1D" w:rsidRDefault="001F2A1D" w:rsidP="001F2A1D">
      <w:pPr>
        <w:tabs>
          <w:tab w:val="left" w:pos="3690"/>
        </w:tabs>
        <w:rPr>
          <w:rFonts w:ascii="Calibri" w:eastAsia="Calibri" w:hAnsi="Calibri" w:cs="Times New Roman"/>
        </w:rPr>
      </w:pPr>
    </w:p>
    <w:p w14:paraId="5E160D1B" w14:textId="77777777" w:rsidR="001F2A1D" w:rsidRPr="001F2A1D" w:rsidRDefault="001F2A1D" w:rsidP="001F2A1D">
      <w:pPr>
        <w:tabs>
          <w:tab w:val="left" w:pos="3690"/>
        </w:tabs>
        <w:rPr>
          <w:rFonts w:ascii="Calibri" w:eastAsia="Calibri" w:hAnsi="Calibri" w:cs="Times New Roman"/>
        </w:rPr>
      </w:pPr>
    </w:p>
    <w:p w14:paraId="0F01B13C" w14:textId="77777777" w:rsidR="001F2A1D" w:rsidRPr="001F2A1D" w:rsidRDefault="001F2A1D" w:rsidP="001F2A1D">
      <w:pPr>
        <w:tabs>
          <w:tab w:val="left" w:pos="3690"/>
        </w:tabs>
        <w:rPr>
          <w:rFonts w:ascii="Calibri" w:eastAsia="Calibri" w:hAnsi="Calibri" w:cs="Times New Roman"/>
        </w:rPr>
      </w:pPr>
    </w:p>
    <w:p w14:paraId="4EF8F7E7" w14:textId="77777777" w:rsidR="001F2A1D" w:rsidRPr="001F2A1D" w:rsidRDefault="001F2A1D" w:rsidP="001F2A1D">
      <w:pPr>
        <w:tabs>
          <w:tab w:val="left" w:pos="3690"/>
        </w:tabs>
        <w:rPr>
          <w:rFonts w:ascii="Calibri" w:eastAsia="Calibri" w:hAnsi="Calibri" w:cs="Times New Roman"/>
        </w:rPr>
      </w:pPr>
    </w:p>
    <w:p w14:paraId="404B4018" w14:textId="77777777" w:rsidR="001F2A1D" w:rsidRPr="001F2A1D" w:rsidRDefault="001F2A1D" w:rsidP="001F2A1D">
      <w:pPr>
        <w:tabs>
          <w:tab w:val="left" w:pos="3690"/>
        </w:tabs>
        <w:jc w:val="center"/>
        <w:rPr>
          <w:rFonts w:ascii="Calibri" w:eastAsia="Calibri" w:hAnsi="Calibri" w:cs="Times New Roman"/>
          <w:b/>
          <w:u w:val="single"/>
        </w:rPr>
      </w:pPr>
      <w:r w:rsidRPr="001F2A1D">
        <w:rPr>
          <w:rFonts w:ascii="Calibri" w:eastAsia="Calibri" w:hAnsi="Calibri" w:cs="Times New Roman"/>
          <w:b/>
          <w:u w:val="single"/>
        </w:rPr>
        <w:t xml:space="preserve">Vertical Jump </w:t>
      </w:r>
    </w:p>
    <w:p w14:paraId="21E6B721" w14:textId="77777777" w:rsidR="001F2A1D" w:rsidRPr="001F2A1D" w:rsidRDefault="001F2A1D" w:rsidP="001F2A1D">
      <w:pPr>
        <w:tabs>
          <w:tab w:val="left" w:pos="3690"/>
        </w:tabs>
        <w:jc w:val="center"/>
        <w:rPr>
          <w:rFonts w:ascii="Calibri" w:eastAsia="Calibri" w:hAnsi="Calibri" w:cs="Times New Roman"/>
        </w:rPr>
      </w:pPr>
      <w:r w:rsidRPr="001F2A1D">
        <w:rPr>
          <w:rFonts w:ascii="Calibri" w:eastAsia="Calibri" w:hAnsi="Calibri" w:cs="Times New Roman"/>
        </w:rPr>
        <w:t>A jump from a standing position in which the participant competes against their own height and weight.</w:t>
      </w:r>
    </w:p>
    <w:p w14:paraId="2B0C41BC" w14:textId="77777777" w:rsidR="001F2A1D" w:rsidRPr="001F2A1D" w:rsidRDefault="001F2A1D" w:rsidP="001F2A1D">
      <w:pPr>
        <w:tabs>
          <w:tab w:val="left" w:pos="3690"/>
        </w:tabs>
        <w:jc w:val="center"/>
        <w:rPr>
          <w:rFonts w:ascii="Calibri" w:eastAsia="Calibri" w:hAnsi="Calibri" w:cs="Times New Roman"/>
          <w:noProof/>
          <w:lang w:eastAsia="en-GB"/>
        </w:rPr>
      </w:pPr>
      <w:r w:rsidRPr="001F2A1D">
        <w:rPr>
          <w:rFonts w:ascii="Calibri" w:eastAsia="Calibri" w:hAnsi="Calibri" w:cs="Times New Roman"/>
          <w:noProof/>
          <w:lang w:eastAsia="en-GB"/>
        </w:rPr>
        <mc:AlternateContent>
          <mc:Choice Requires="wps">
            <w:drawing>
              <wp:anchor distT="45720" distB="45720" distL="114300" distR="114300" simplePos="0" relativeHeight="251666432" behindDoc="0" locked="0" layoutInCell="1" allowOverlap="1" wp14:anchorId="544230F7" wp14:editId="0A5D4961">
                <wp:simplePos x="0" y="0"/>
                <wp:positionH relativeFrom="column">
                  <wp:posOffset>2828290</wp:posOffset>
                </wp:positionH>
                <wp:positionV relativeFrom="paragraph">
                  <wp:posOffset>254635</wp:posOffset>
                </wp:positionV>
                <wp:extent cx="2828925" cy="140462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04620"/>
                        </a:xfrm>
                        <a:prstGeom prst="rect">
                          <a:avLst/>
                        </a:prstGeom>
                        <a:solidFill>
                          <a:srgbClr val="FFFFFF"/>
                        </a:solidFill>
                        <a:ln w="9525">
                          <a:solidFill>
                            <a:srgbClr val="000000"/>
                          </a:solidFill>
                          <a:miter lim="800000"/>
                          <a:headEnd/>
                          <a:tailEnd/>
                        </a:ln>
                      </wps:spPr>
                      <wps:txbx>
                        <w:txbxContent>
                          <w:p w14:paraId="04ADB5E6" w14:textId="77777777" w:rsidR="001F2A1D" w:rsidRDefault="001F2A1D" w:rsidP="001F2A1D">
                            <w:r>
                              <w:t xml:space="preserve">Guidance Notes </w:t>
                            </w:r>
                          </w:p>
                          <w:p w14:paraId="1727EA89" w14:textId="77777777" w:rsidR="001F2A1D" w:rsidRDefault="001F2A1D" w:rsidP="001F2A1D">
                            <w:r>
                              <w:sym w:font="Symbol" w:char="F0B7"/>
                            </w:r>
                            <w:r>
                              <w:t xml:space="preserve"> It is recommended that two judges are used, one to watch the take off and one to watch the marking of the scale.</w:t>
                            </w:r>
                          </w:p>
                          <w:p w14:paraId="715D4329" w14:textId="77777777" w:rsidR="001F2A1D" w:rsidRDefault="001F2A1D" w:rsidP="001F2A1D">
                            <w:r>
                              <w:sym w:font="Symbol" w:char="F0B7"/>
                            </w:r>
                            <w:r>
                              <w:t xml:space="preserve"> Talcum powder is </w:t>
                            </w:r>
                            <w:proofErr w:type="gramStart"/>
                            <w:r>
                              <w:t>most commonly used</w:t>
                            </w:r>
                            <w:proofErr w:type="gramEnd"/>
                            <w:r>
                              <w:t xml:space="preserve">. </w:t>
                            </w:r>
                            <w:proofErr w:type="gramStart"/>
                            <w:r>
                              <w:t>However</w:t>
                            </w:r>
                            <w:proofErr w:type="gramEnd"/>
                            <w:r>
                              <w:t xml:space="preserve"> care must be taken to prevent any spillage since the floor may become slippery. Please ensure the surrounding floor area is kept clean and clear.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4230F7" id="_x0000_s1029" type="#_x0000_t202" style="position:absolute;left:0;text-align:left;margin-left:222.7pt;margin-top:20.05pt;width:222.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">
                <v:textbox style="mso-fit-shape-to-text:t">
                  <w:txbxContent>
                    <w:p w14:paraId="04ADB5E6" w14:textId="77777777" w:rsidR="001F2A1D" w:rsidRDefault="001F2A1D" w:rsidP="001F2A1D">
                      <w:r>
                        <w:t xml:space="preserve">Guidance Notes </w:t>
                      </w:r>
                    </w:p>
                    <w:p w14:paraId="1727EA89" w14:textId="77777777" w:rsidR="001F2A1D" w:rsidRDefault="001F2A1D" w:rsidP="001F2A1D">
                      <w:r>
                        <w:sym w:font="Symbol" w:char="F0B7"/>
                      </w:r>
                      <w:r>
                        <w:t xml:space="preserve"> It is recommended that two judges are used, one to watch the take off and one to watch the marking of the scale.</w:t>
                      </w:r>
                    </w:p>
                    <w:p w14:paraId="715D4329" w14:textId="77777777" w:rsidR="001F2A1D" w:rsidRDefault="001F2A1D" w:rsidP="001F2A1D">
                      <w:r>
                        <w:sym w:font="Symbol" w:char="F0B7"/>
                      </w:r>
                      <w:r>
                        <w:t xml:space="preserve"> Talcum powder is </w:t>
                      </w:r>
                      <w:proofErr w:type="gramStart"/>
                      <w:r>
                        <w:t>most commonly used</w:t>
                      </w:r>
                      <w:proofErr w:type="gramEnd"/>
                      <w:r>
                        <w:t xml:space="preserve">. </w:t>
                      </w:r>
                      <w:proofErr w:type="gramStart"/>
                      <w:r>
                        <w:t>However</w:t>
                      </w:r>
                      <w:proofErr w:type="gramEnd"/>
                      <w:r>
                        <w:t xml:space="preserve"> care must be taken to prevent any spillage since the floor may become slippery. Please ensure the surrounding floor area is kept clean and clear.</w:t>
                      </w:r>
                    </w:p>
                  </w:txbxContent>
                </v:textbox>
                <w10:wrap type="square"/>
              </v:shape>
            </w:pict>
          </mc:Fallback>
        </mc:AlternateContent>
      </w:r>
    </w:p>
    <w:p w14:paraId="10428D7C" w14:textId="77777777" w:rsidR="001F2A1D" w:rsidRPr="001F2A1D" w:rsidRDefault="001F2A1D" w:rsidP="001F2A1D">
      <w:pPr>
        <w:tabs>
          <w:tab w:val="left" w:pos="3690"/>
        </w:tabs>
        <w:jc w:val="center"/>
        <w:rPr>
          <w:rFonts w:ascii="Calibri" w:eastAsia="Calibri" w:hAnsi="Calibri" w:cs="Times New Roman"/>
        </w:rPr>
      </w:pPr>
      <w:r w:rsidRPr="001F2A1D">
        <w:rPr>
          <w:rFonts w:ascii="Calibri" w:eastAsia="Calibri" w:hAnsi="Calibri" w:cs="Times New Roman"/>
          <w:noProof/>
          <w:lang w:eastAsia="en-GB"/>
        </w:rPr>
        <w:drawing>
          <wp:anchor distT="0" distB="0" distL="114300" distR="114300" simplePos="0" relativeHeight="251665408" behindDoc="1" locked="0" layoutInCell="1" allowOverlap="1" wp14:anchorId="37D4B2F4" wp14:editId="75E214A0">
            <wp:simplePos x="0" y="0"/>
            <wp:positionH relativeFrom="margin">
              <wp:align>left</wp:align>
            </wp:positionH>
            <wp:positionV relativeFrom="paragraph">
              <wp:posOffset>6985</wp:posOffset>
            </wp:positionV>
            <wp:extent cx="2266950" cy="2095500"/>
            <wp:effectExtent l="0" t="0" r="0" b="0"/>
            <wp:wrapTight wrapText="bothSides">
              <wp:wrapPolygon edited="0">
                <wp:start x="0" y="0"/>
                <wp:lineTo x="0" y="21404"/>
                <wp:lineTo x="21418" y="21404"/>
                <wp:lineTo x="214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650" t="19526" r="54797" b="34774"/>
                    <a:stretch/>
                  </pic:blipFill>
                  <pic:spPr bwMode="auto">
                    <a:xfrm>
                      <a:off x="0" y="0"/>
                      <a:ext cx="226695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3A8CC3" w14:textId="77777777" w:rsidR="001F2A1D" w:rsidRPr="001F2A1D" w:rsidRDefault="001F2A1D" w:rsidP="001F2A1D">
      <w:pPr>
        <w:rPr>
          <w:rFonts w:ascii="Calibri" w:eastAsia="Calibri" w:hAnsi="Calibri" w:cs="Times New Roman"/>
        </w:rPr>
      </w:pPr>
    </w:p>
    <w:p w14:paraId="3536EFF4" w14:textId="77777777" w:rsidR="001F2A1D" w:rsidRPr="001F2A1D" w:rsidRDefault="001F2A1D" w:rsidP="001F2A1D">
      <w:pPr>
        <w:rPr>
          <w:rFonts w:ascii="Calibri" w:eastAsia="Calibri" w:hAnsi="Calibri" w:cs="Times New Roman"/>
        </w:rPr>
      </w:pPr>
    </w:p>
    <w:p w14:paraId="17A038B0" w14:textId="77777777" w:rsidR="001F2A1D" w:rsidRPr="001F2A1D" w:rsidRDefault="001F2A1D" w:rsidP="001F2A1D">
      <w:pPr>
        <w:rPr>
          <w:rFonts w:ascii="Calibri" w:eastAsia="Calibri" w:hAnsi="Calibri" w:cs="Times New Roman"/>
        </w:rPr>
      </w:pPr>
    </w:p>
    <w:p w14:paraId="78AB71A1" w14:textId="77777777" w:rsidR="001F2A1D" w:rsidRPr="001F2A1D" w:rsidRDefault="001F2A1D" w:rsidP="001F2A1D">
      <w:pPr>
        <w:rPr>
          <w:rFonts w:ascii="Calibri" w:eastAsia="Calibri" w:hAnsi="Calibri" w:cs="Times New Roman"/>
        </w:rPr>
      </w:pPr>
    </w:p>
    <w:p w14:paraId="64332872" w14:textId="77777777" w:rsidR="001F2A1D" w:rsidRPr="001F2A1D" w:rsidRDefault="001F2A1D" w:rsidP="001F2A1D">
      <w:pPr>
        <w:rPr>
          <w:rFonts w:ascii="Calibri" w:eastAsia="Calibri" w:hAnsi="Calibri" w:cs="Times New Roman"/>
        </w:rPr>
      </w:pPr>
    </w:p>
    <w:p w14:paraId="19A37A1A" w14:textId="77777777" w:rsidR="001F2A1D" w:rsidRPr="001F2A1D" w:rsidRDefault="001F2A1D" w:rsidP="001F2A1D">
      <w:pPr>
        <w:rPr>
          <w:rFonts w:ascii="Calibri" w:eastAsia="Calibri" w:hAnsi="Calibri" w:cs="Times New Roman"/>
        </w:rPr>
      </w:pPr>
    </w:p>
    <w:p w14:paraId="2F90055F" w14:textId="77777777" w:rsidR="001F2A1D" w:rsidRPr="001F2A1D" w:rsidRDefault="001F2A1D" w:rsidP="001F2A1D">
      <w:pPr>
        <w:rPr>
          <w:rFonts w:ascii="Calibri" w:eastAsia="Calibri" w:hAnsi="Calibri" w:cs="Times New Roman"/>
        </w:rPr>
      </w:pPr>
    </w:p>
    <w:p w14:paraId="432AE3C1" w14:textId="77777777" w:rsidR="001F2A1D" w:rsidRPr="001F2A1D" w:rsidRDefault="001F2A1D" w:rsidP="001F2A1D">
      <w:pPr>
        <w:rPr>
          <w:rFonts w:ascii="Calibri" w:eastAsia="Calibri" w:hAnsi="Calibri" w:cs="Times New Roman"/>
          <w:b/>
          <w:u w:val="single"/>
        </w:rPr>
      </w:pPr>
      <w:r w:rsidRPr="001F2A1D">
        <w:rPr>
          <w:rFonts w:ascii="Calibri" w:eastAsia="Calibri" w:hAnsi="Calibri" w:cs="Times New Roman"/>
          <w:b/>
          <w:u w:val="single"/>
        </w:rPr>
        <w:t xml:space="preserve">Rules </w:t>
      </w:r>
    </w:p>
    <w:p w14:paraId="5F703F93" w14:textId="77777777" w:rsidR="001F2A1D" w:rsidRPr="001F2A1D" w:rsidRDefault="001F2A1D" w:rsidP="001F2A1D">
      <w:pPr>
        <w:spacing w:after="0" w:line="240" w:lineRule="auto"/>
        <w:rPr>
          <w:rFonts w:ascii="Arial" w:eastAsia="Times New Roman" w:hAnsi="Arial" w:cs="Times New Roman"/>
          <w:sz w:val="24"/>
          <w:szCs w:val="24"/>
          <w:lang w:eastAsia="en-GB"/>
        </w:rPr>
      </w:pPr>
      <w:r w:rsidRPr="001F2A1D">
        <w:rPr>
          <w:rFonts w:ascii="Arial" w:eastAsia="Times New Roman" w:hAnsi="Arial" w:cs="Times New Roman"/>
          <w:sz w:val="24"/>
          <w:szCs w:val="24"/>
          <w:lang w:eastAsia="en-GB"/>
        </w:rPr>
        <w:sym w:font="Symbol" w:char="F0B7"/>
      </w:r>
      <w:r w:rsidRPr="001F2A1D">
        <w:rPr>
          <w:rFonts w:ascii="Arial" w:eastAsia="Times New Roman" w:hAnsi="Arial" w:cs="Times New Roman"/>
          <w:sz w:val="24"/>
          <w:szCs w:val="24"/>
          <w:lang w:eastAsia="en-GB"/>
        </w:rPr>
        <w:t xml:space="preserve"> The athlete stands with their back, head and heels touching the wall. </w:t>
      </w:r>
    </w:p>
    <w:p w14:paraId="7043C9C9" w14:textId="77777777" w:rsidR="001F2A1D" w:rsidRPr="001F2A1D" w:rsidRDefault="001F2A1D" w:rsidP="001F2A1D">
      <w:pPr>
        <w:spacing w:after="0" w:line="240" w:lineRule="auto"/>
        <w:rPr>
          <w:rFonts w:ascii="Arial" w:eastAsia="Times New Roman" w:hAnsi="Arial" w:cs="Times New Roman"/>
          <w:sz w:val="24"/>
          <w:szCs w:val="24"/>
          <w:lang w:eastAsia="en-GB"/>
        </w:rPr>
      </w:pPr>
      <w:r w:rsidRPr="001F2A1D">
        <w:rPr>
          <w:rFonts w:ascii="Arial" w:eastAsia="Times New Roman" w:hAnsi="Arial" w:cs="Times New Roman"/>
          <w:sz w:val="24"/>
          <w:szCs w:val="24"/>
          <w:lang w:eastAsia="en-GB"/>
        </w:rPr>
        <w:sym w:font="Symbol" w:char="F0B7"/>
      </w:r>
      <w:r w:rsidRPr="001F2A1D">
        <w:rPr>
          <w:rFonts w:ascii="Arial" w:eastAsia="Times New Roman" w:hAnsi="Arial" w:cs="Times New Roman"/>
          <w:sz w:val="24"/>
          <w:szCs w:val="24"/>
          <w:lang w:eastAsia="en-GB"/>
        </w:rPr>
        <w:t xml:space="preserve"> Both arms should be stretched upwards to push the sliding scale up with their fingertips. Elbows and fingers must be </w:t>
      </w:r>
      <w:proofErr w:type="gramStart"/>
      <w:r w:rsidRPr="001F2A1D">
        <w:rPr>
          <w:rFonts w:ascii="Arial" w:eastAsia="Times New Roman" w:hAnsi="Arial" w:cs="Times New Roman"/>
          <w:sz w:val="24"/>
          <w:szCs w:val="24"/>
          <w:lang w:eastAsia="en-GB"/>
        </w:rPr>
        <w:t>straight</w:t>
      </w:r>
      <w:proofErr w:type="gramEnd"/>
      <w:r w:rsidRPr="001F2A1D">
        <w:rPr>
          <w:rFonts w:ascii="Arial" w:eastAsia="Times New Roman" w:hAnsi="Arial" w:cs="Times New Roman"/>
          <w:sz w:val="24"/>
          <w:szCs w:val="24"/>
          <w:lang w:eastAsia="en-GB"/>
        </w:rPr>
        <w:t xml:space="preserve"> and arms should touch the side of the head. Feet must stay flat on the floor. </w:t>
      </w:r>
    </w:p>
    <w:p w14:paraId="73A1069F" w14:textId="77777777" w:rsidR="001F2A1D" w:rsidRPr="001F2A1D" w:rsidRDefault="001F2A1D" w:rsidP="001F2A1D">
      <w:pPr>
        <w:spacing w:after="0" w:line="240" w:lineRule="auto"/>
        <w:rPr>
          <w:rFonts w:ascii="Arial" w:eastAsia="Times New Roman" w:hAnsi="Arial" w:cs="Times New Roman"/>
          <w:sz w:val="24"/>
          <w:szCs w:val="24"/>
          <w:lang w:eastAsia="en-GB"/>
        </w:rPr>
      </w:pPr>
      <w:r w:rsidRPr="001F2A1D">
        <w:rPr>
          <w:rFonts w:ascii="Arial" w:eastAsia="Times New Roman" w:hAnsi="Arial" w:cs="Times New Roman"/>
          <w:sz w:val="24"/>
          <w:szCs w:val="24"/>
          <w:lang w:eastAsia="en-GB"/>
        </w:rPr>
        <w:sym w:font="Symbol" w:char="F0B7"/>
      </w:r>
      <w:r w:rsidRPr="001F2A1D">
        <w:rPr>
          <w:rFonts w:ascii="Arial" w:eastAsia="Times New Roman" w:hAnsi="Arial" w:cs="Times New Roman"/>
          <w:sz w:val="24"/>
          <w:szCs w:val="24"/>
          <w:lang w:eastAsia="en-GB"/>
        </w:rPr>
        <w:t xml:space="preserve"> Setting the slide - whilst it is clearly important that the slide is set accurately, judges should not have cause to handle the athlete, with the exception that it may assist both the athlete and the judge to guide the athlete’s fingers under the base of the slide. Younger athletes can find it difficult to push the slide up and the judge may assist by raising the slide first and then bringing it down to meet the athlete’s fingertips. The practice of “straightening” an athlete’s arms cannot be permitted. The following practice is recommended: </w:t>
      </w:r>
    </w:p>
    <w:p w14:paraId="03880377" w14:textId="77777777" w:rsidR="001F2A1D" w:rsidRPr="001F2A1D" w:rsidRDefault="001F2A1D" w:rsidP="001F2A1D">
      <w:pPr>
        <w:spacing w:after="0" w:line="240" w:lineRule="auto"/>
        <w:ind w:left="720"/>
        <w:rPr>
          <w:rFonts w:ascii="Arial" w:eastAsia="Times New Roman" w:hAnsi="Arial" w:cs="Times New Roman"/>
          <w:sz w:val="24"/>
          <w:szCs w:val="24"/>
          <w:lang w:eastAsia="en-GB"/>
        </w:rPr>
      </w:pPr>
      <w:r w:rsidRPr="001F2A1D">
        <w:rPr>
          <w:rFonts w:ascii="Arial" w:eastAsia="Times New Roman" w:hAnsi="Arial" w:cs="Times New Roman"/>
          <w:sz w:val="24"/>
          <w:szCs w:val="24"/>
          <w:lang w:eastAsia="en-GB"/>
        </w:rPr>
        <w:sym w:font="Symbol" w:char="F0B7"/>
      </w:r>
      <w:r w:rsidRPr="001F2A1D">
        <w:rPr>
          <w:rFonts w:ascii="Arial" w:eastAsia="Times New Roman" w:hAnsi="Arial" w:cs="Times New Roman"/>
          <w:sz w:val="24"/>
          <w:szCs w:val="24"/>
          <w:lang w:eastAsia="en-GB"/>
        </w:rPr>
        <w:t xml:space="preserve"> The judge should encourage the athlete to stretch to their full extent and then, to stretch again. Usually the second stretch will set the slide a little higher.</w:t>
      </w:r>
    </w:p>
    <w:p w14:paraId="13F9AFE5" w14:textId="77777777" w:rsidR="001F2A1D" w:rsidRPr="001F2A1D" w:rsidRDefault="001F2A1D" w:rsidP="001F2A1D">
      <w:pPr>
        <w:spacing w:after="0" w:line="240" w:lineRule="auto"/>
        <w:ind w:left="720"/>
        <w:rPr>
          <w:rFonts w:ascii="Arial" w:eastAsia="Times New Roman" w:hAnsi="Arial" w:cs="Times New Roman"/>
          <w:sz w:val="24"/>
          <w:szCs w:val="24"/>
          <w:lang w:eastAsia="en-GB"/>
        </w:rPr>
      </w:pPr>
      <w:r w:rsidRPr="001F2A1D">
        <w:rPr>
          <w:rFonts w:ascii="Arial" w:eastAsia="Times New Roman" w:hAnsi="Arial" w:cs="Times New Roman"/>
          <w:sz w:val="24"/>
          <w:szCs w:val="24"/>
          <w:lang w:eastAsia="en-GB"/>
        </w:rPr>
        <w:lastRenderedPageBreak/>
        <w:sym w:font="Symbol" w:char="F0B7"/>
      </w:r>
      <w:r w:rsidRPr="001F2A1D">
        <w:rPr>
          <w:rFonts w:ascii="Arial" w:eastAsia="Times New Roman" w:hAnsi="Arial" w:cs="Times New Roman"/>
          <w:sz w:val="24"/>
          <w:szCs w:val="24"/>
          <w:lang w:eastAsia="en-GB"/>
        </w:rPr>
        <w:t xml:space="preserve"> If the judge is not satisfied that the athlete has achieved a full stretch, the athlete should be advised of this and given a further opportunity to set the slide.</w:t>
      </w:r>
    </w:p>
    <w:p w14:paraId="6CDD987D" w14:textId="77777777" w:rsidR="001F2A1D" w:rsidRPr="001F2A1D" w:rsidRDefault="001F2A1D" w:rsidP="001F2A1D">
      <w:pPr>
        <w:spacing w:after="0" w:line="240" w:lineRule="auto"/>
        <w:ind w:left="720"/>
        <w:rPr>
          <w:rFonts w:ascii="Arial" w:eastAsia="Times New Roman" w:hAnsi="Arial" w:cs="Times New Roman"/>
          <w:sz w:val="24"/>
          <w:szCs w:val="24"/>
          <w:lang w:eastAsia="en-GB"/>
        </w:rPr>
      </w:pPr>
      <w:r w:rsidRPr="001F2A1D">
        <w:rPr>
          <w:rFonts w:ascii="Arial" w:eastAsia="Times New Roman" w:hAnsi="Arial" w:cs="Times New Roman"/>
          <w:sz w:val="24"/>
          <w:szCs w:val="24"/>
          <w:lang w:eastAsia="en-GB"/>
        </w:rPr>
        <w:sym w:font="Symbol" w:char="F0B7"/>
      </w:r>
      <w:r w:rsidRPr="001F2A1D">
        <w:rPr>
          <w:rFonts w:ascii="Arial" w:eastAsia="Times New Roman" w:hAnsi="Arial" w:cs="Times New Roman"/>
          <w:sz w:val="24"/>
          <w:szCs w:val="24"/>
          <w:lang w:eastAsia="en-GB"/>
        </w:rPr>
        <w:t xml:space="preserve"> If the judge remains dissatisfied with the stretch, the athlete should ask their team manager to accompany them for one further stretch.</w:t>
      </w:r>
    </w:p>
    <w:p w14:paraId="0C2FEB60" w14:textId="77777777" w:rsidR="001F2A1D" w:rsidRPr="001F2A1D" w:rsidRDefault="001F2A1D" w:rsidP="001F2A1D">
      <w:pPr>
        <w:spacing w:after="0" w:line="240" w:lineRule="auto"/>
        <w:ind w:left="720"/>
        <w:rPr>
          <w:rFonts w:ascii="Arial" w:eastAsia="Times New Roman" w:hAnsi="Arial" w:cs="Times New Roman"/>
          <w:sz w:val="24"/>
          <w:szCs w:val="24"/>
          <w:lang w:eastAsia="en-GB"/>
        </w:rPr>
      </w:pPr>
      <w:r w:rsidRPr="001F2A1D">
        <w:rPr>
          <w:rFonts w:ascii="Arial" w:eastAsia="Times New Roman" w:hAnsi="Arial" w:cs="Times New Roman"/>
          <w:sz w:val="24"/>
          <w:szCs w:val="24"/>
          <w:lang w:eastAsia="en-GB"/>
        </w:rPr>
        <w:sym w:font="Symbol" w:char="F0B7"/>
      </w:r>
      <w:r w:rsidRPr="001F2A1D">
        <w:rPr>
          <w:rFonts w:ascii="Arial" w:eastAsia="Times New Roman" w:hAnsi="Arial" w:cs="Times New Roman"/>
          <w:sz w:val="24"/>
          <w:szCs w:val="24"/>
          <w:lang w:eastAsia="en-GB"/>
        </w:rPr>
        <w:t xml:space="preserve"> A </w:t>
      </w:r>
      <w:proofErr w:type="gramStart"/>
      <w:r w:rsidRPr="001F2A1D">
        <w:rPr>
          <w:rFonts w:ascii="Arial" w:eastAsia="Times New Roman" w:hAnsi="Arial" w:cs="Times New Roman"/>
          <w:sz w:val="24"/>
          <w:szCs w:val="24"/>
          <w:lang w:eastAsia="en-GB"/>
        </w:rPr>
        <w:t>two centimetre</w:t>
      </w:r>
      <w:proofErr w:type="gramEnd"/>
      <w:r w:rsidRPr="001F2A1D">
        <w:rPr>
          <w:rFonts w:ascii="Arial" w:eastAsia="Times New Roman" w:hAnsi="Arial" w:cs="Times New Roman"/>
          <w:sz w:val="24"/>
          <w:szCs w:val="24"/>
          <w:lang w:eastAsia="en-GB"/>
        </w:rPr>
        <w:t xml:space="preserve"> penalty may be applied at the judge’s discretion.</w:t>
      </w:r>
    </w:p>
    <w:p w14:paraId="25656E02" w14:textId="77777777" w:rsidR="001F2A1D" w:rsidRPr="001F2A1D" w:rsidRDefault="001F2A1D" w:rsidP="001F2A1D">
      <w:pPr>
        <w:spacing w:after="0" w:line="240" w:lineRule="auto"/>
        <w:ind w:left="720"/>
        <w:rPr>
          <w:rFonts w:ascii="Arial" w:eastAsia="Times New Roman" w:hAnsi="Arial" w:cs="Times New Roman"/>
          <w:sz w:val="24"/>
          <w:szCs w:val="24"/>
          <w:lang w:eastAsia="en-GB"/>
        </w:rPr>
      </w:pPr>
      <w:r w:rsidRPr="001F2A1D">
        <w:rPr>
          <w:rFonts w:ascii="Arial" w:eastAsia="Times New Roman" w:hAnsi="Arial" w:cs="Times New Roman"/>
          <w:sz w:val="24"/>
          <w:szCs w:val="24"/>
          <w:lang w:eastAsia="en-GB"/>
        </w:rPr>
        <w:sym w:font="Symbol" w:char="F0B7"/>
      </w:r>
      <w:r w:rsidRPr="001F2A1D">
        <w:rPr>
          <w:rFonts w:ascii="Arial" w:eastAsia="Times New Roman" w:hAnsi="Arial" w:cs="Times New Roman"/>
          <w:sz w:val="24"/>
          <w:szCs w:val="24"/>
          <w:lang w:eastAsia="en-GB"/>
        </w:rPr>
        <w:t xml:space="preserve"> Any further concerns should be referred to the Field Referee.</w:t>
      </w:r>
    </w:p>
    <w:p w14:paraId="3F3A1C0B" w14:textId="77777777" w:rsidR="001F2A1D" w:rsidRPr="001F2A1D" w:rsidRDefault="001F2A1D" w:rsidP="001F2A1D">
      <w:pPr>
        <w:spacing w:after="0" w:line="240" w:lineRule="auto"/>
        <w:rPr>
          <w:rFonts w:ascii="Arial" w:eastAsia="Times New Roman" w:hAnsi="Arial" w:cs="Times New Roman"/>
          <w:sz w:val="24"/>
          <w:szCs w:val="24"/>
          <w:lang w:eastAsia="en-GB"/>
        </w:rPr>
      </w:pPr>
      <w:r w:rsidRPr="001F2A1D">
        <w:rPr>
          <w:rFonts w:ascii="Arial" w:eastAsia="Times New Roman" w:hAnsi="Arial" w:cs="Times New Roman"/>
          <w:sz w:val="24"/>
          <w:szCs w:val="24"/>
          <w:lang w:eastAsia="en-GB"/>
        </w:rPr>
        <w:sym w:font="Symbol" w:char="F0B7"/>
      </w:r>
      <w:r w:rsidRPr="001F2A1D">
        <w:rPr>
          <w:rFonts w:ascii="Arial" w:eastAsia="Times New Roman" w:hAnsi="Arial" w:cs="Times New Roman"/>
          <w:sz w:val="24"/>
          <w:szCs w:val="24"/>
          <w:lang w:eastAsia="en-GB"/>
        </w:rPr>
        <w:t xml:space="preserve"> The recording of an athlete’s starting height, reading from the scale on the back plate, will remove the need to repeat the initial stretch for each further trial. The slide can be reset according to this reading. This eliminates further issues over the setting of the scale and saves time. </w:t>
      </w:r>
    </w:p>
    <w:p w14:paraId="33529941" w14:textId="77777777" w:rsidR="001F2A1D" w:rsidRPr="001F2A1D" w:rsidRDefault="001F2A1D" w:rsidP="001F2A1D">
      <w:pPr>
        <w:spacing w:after="0" w:line="240" w:lineRule="auto"/>
        <w:rPr>
          <w:rFonts w:ascii="Arial" w:eastAsia="Times New Roman" w:hAnsi="Arial" w:cs="Times New Roman"/>
          <w:sz w:val="24"/>
          <w:szCs w:val="24"/>
          <w:lang w:eastAsia="en-GB"/>
        </w:rPr>
      </w:pPr>
      <w:r w:rsidRPr="001F2A1D">
        <w:rPr>
          <w:rFonts w:ascii="Arial" w:eastAsia="Times New Roman" w:hAnsi="Arial" w:cs="Times New Roman"/>
          <w:sz w:val="24"/>
          <w:szCs w:val="24"/>
          <w:lang w:eastAsia="en-GB"/>
        </w:rPr>
        <w:sym w:font="Symbol" w:char="F0B7"/>
      </w:r>
      <w:r w:rsidRPr="001F2A1D">
        <w:rPr>
          <w:rFonts w:ascii="Arial" w:eastAsia="Times New Roman" w:hAnsi="Arial" w:cs="Times New Roman"/>
          <w:sz w:val="24"/>
          <w:szCs w:val="24"/>
          <w:lang w:eastAsia="en-GB"/>
        </w:rPr>
        <w:t xml:space="preserve"> The athlete must dip their fingertips in powder and stand sideways on to the wall with the nominated jumping arm closest to the wall. They then jump from a standing position and touch the scale at the highest possible point. </w:t>
      </w:r>
    </w:p>
    <w:p w14:paraId="02CE227E" w14:textId="77777777" w:rsidR="001F2A1D" w:rsidRPr="001F2A1D" w:rsidRDefault="001F2A1D" w:rsidP="001F2A1D">
      <w:pPr>
        <w:spacing w:after="0" w:line="240" w:lineRule="auto"/>
        <w:rPr>
          <w:rFonts w:ascii="Arial" w:eastAsia="Times New Roman" w:hAnsi="Arial" w:cs="Times New Roman"/>
          <w:sz w:val="24"/>
          <w:szCs w:val="24"/>
          <w:lang w:eastAsia="en-GB"/>
        </w:rPr>
      </w:pPr>
      <w:r w:rsidRPr="001F2A1D">
        <w:rPr>
          <w:rFonts w:ascii="Arial" w:eastAsia="Times New Roman" w:hAnsi="Arial" w:cs="Times New Roman"/>
          <w:sz w:val="24"/>
          <w:szCs w:val="24"/>
          <w:lang w:eastAsia="en-GB"/>
        </w:rPr>
        <w:sym w:font="Symbol" w:char="F0B7"/>
      </w:r>
      <w:r w:rsidRPr="001F2A1D">
        <w:rPr>
          <w:rFonts w:ascii="Arial" w:eastAsia="Times New Roman" w:hAnsi="Arial" w:cs="Times New Roman"/>
          <w:sz w:val="24"/>
          <w:szCs w:val="24"/>
          <w:lang w:eastAsia="en-GB"/>
        </w:rPr>
        <w:t xml:space="preserve"> An athlete may bend their knees and swing their arms in preparation for the </w:t>
      </w:r>
      <w:proofErr w:type="gramStart"/>
      <w:r w:rsidRPr="001F2A1D">
        <w:rPr>
          <w:rFonts w:ascii="Arial" w:eastAsia="Times New Roman" w:hAnsi="Arial" w:cs="Times New Roman"/>
          <w:sz w:val="24"/>
          <w:szCs w:val="24"/>
          <w:lang w:eastAsia="en-GB"/>
        </w:rPr>
        <w:t>event</w:t>
      </w:r>
      <w:proofErr w:type="gramEnd"/>
      <w:r w:rsidRPr="001F2A1D">
        <w:rPr>
          <w:rFonts w:ascii="Arial" w:eastAsia="Times New Roman" w:hAnsi="Arial" w:cs="Times New Roman"/>
          <w:sz w:val="24"/>
          <w:szCs w:val="24"/>
          <w:lang w:eastAsia="en-GB"/>
        </w:rPr>
        <w:t xml:space="preserve"> but their feet must not leave the ground until they take their jump. </w:t>
      </w:r>
    </w:p>
    <w:p w14:paraId="390DE103" w14:textId="77777777" w:rsidR="001F2A1D" w:rsidRPr="001F2A1D" w:rsidRDefault="001F2A1D" w:rsidP="001F2A1D">
      <w:pPr>
        <w:spacing w:after="0" w:line="240" w:lineRule="auto"/>
        <w:rPr>
          <w:rFonts w:ascii="Arial" w:eastAsia="Times New Roman" w:hAnsi="Arial" w:cs="Times New Roman"/>
          <w:sz w:val="24"/>
          <w:szCs w:val="24"/>
          <w:lang w:eastAsia="en-GB"/>
        </w:rPr>
      </w:pPr>
      <w:r w:rsidRPr="001F2A1D">
        <w:rPr>
          <w:rFonts w:ascii="Arial" w:eastAsia="Times New Roman" w:hAnsi="Arial" w:cs="Times New Roman"/>
          <w:sz w:val="24"/>
          <w:szCs w:val="24"/>
          <w:lang w:eastAsia="en-GB"/>
        </w:rPr>
        <w:sym w:font="Symbol" w:char="F0B7"/>
      </w:r>
      <w:r w:rsidRPr="001F2A1D">
        <w:rPr>
          <w:rFonts w:ascii="Arial" w:eastAsia="Times New Roman" w:hAnsi="Arial" w:cs="Times New Roman"/>
          <w:sz w:val="24"/>
          <w:szCs w:val="24"/>
          <w:lang w:eastAsia="en-GB"/>
        </w:rPr>
        <w:t xml:space="preserve"> It is deemed a no jump if an athlete’s “free” hand touches the wall during the jump. </w:t>
      </w:r>
    </w:p>
    <w:p w14:paraId="647E147F" w14:textId="77777777" w:rsidR="001F2A1D" w:rsidRPr="001F2A1D" w:rsidRDefault="001F2A1D" w:rsidP="001F2A1D">
      <w:pPr>
        <w:spacing w:after="0" w:line="240" w:lineRule="auto"/>
        <w:rPr>
          <w:rFonts w:ascii="Arial" w:eastAsia="Times New Roman" w:hAnsi="Arial" w:cs="Times New Roman"/>
          <w:sz w:val="24"/>
          <w:szCs w:val="24"/>
          <w:lang w:eastAsia="en-GB"/>
        </w:rPr>
      </w:pPr>
      <w:r w:rsidRPr="001F2A1D">
        <w:rPr>
          <w:rFonts w:ascii="Arial" w:eastAsia="Times New Roman" w:hAnsi="Arial" w:cs="Times New Roman"/>
          <w:sz w:val="24"/>
          <w:szCs w:val="24"/>
          <w:lang w:eastAsia="en-GB"/>
        </w:rPr>
        <w:sym w:font="Symbol" w:char="F0B7"/>
      </w:r>
      <w:r w:rsidRPr="001F2A1D">
        <w:rPr>
          <w:rFonts w:ascii="Arial" w:eastAsia="Times New Roman" w:hAnsi="Arial" w:cs="Times New Roman"/>
          <w:sz w:val="24"/>
          <w:szCs w:val="24"/>
          <w:lang w:eastAsia="en-GB"/>
        </w:rPr>
        <w:t xml:space="preserve"> Measurement should be taken to the nearest centimetre below the highest point of the chalk mark on the scale. The judges may pull down the sliding scale to record the exact height of the jump.</w:t>
      </w:r>
    </w:p>
    <w:p w14:paraId="53E525E6" w14:textId="77777777" w:rsidR="001F2A1D" w:rsidRPr="001F2A1D" w:rsidRDefault="001F2A1D" w:rsidP="001F2A1D">
      <w:pPr>
        <w:spacing w:after="0" w:line="240" w:lineRule="auto"/>
        <w:rPr>
          <w:rFonts w:ascii="Arial" w:eastAsia="Times New Roman" w:hAnsi="Arial" w:cs="Times New Roman"/>
          <w:sz w:val="24"/>
          <w:szCs w:val="24"/>
          <w:lang w:eastAsia="en-GB"/>
        </w:rPr>
      </w:pPr>
    </w:p>
    <w:p w14:paraId="18EBD9A0" w14:textId="77777777" w:rsidR="001F2A1D" w:rsidRPr="001F2A1D" w:rsidRDefault="001F2A1D" w:rsidP="001F2A1D">
      <w:pPr>
        <w:spacing w:after="0" w:line="240" w:lineRule="auto"/>
        <w:jc w:val="center"/>
        <w:rPr>
          <w:rFonts w:ascii="Arial" w:eastAsia="Times New Roman" w:hAnsi="Arial" w:cs="Times New Roman"/>
          <w:b/>
          <w:sz w:val="24"/>
          <w:szCs w:val="24"/>
          <w:u w:val="single"/>
          <w:lang w:eastAsia="en-GB"/>
        </w:rPr>
      </w:pPr>
      <w:r w:rsidRPr="001F2A1D">
        <w:rPr>
          <w:rFonts w:ascii="Arial" w:eastAsia="Times New Roman" w:hAnsi="Arial" w:cs="Times New Roman"/>
          <w:b/>
          <w:sz w:val="24"/>
          <w:szCs w:val="24"/>
          <w:u w:val="single"/>
          <w:lang w:eastAsia="en-GB"/>
        </w:rPr>
        <w:t>Shuttle Run</w:t>
      </w:r>
    </w:p>
    <w:p w14:paraId="2B088646" w14:textId="77777777" w:rsidR="001F2A1D" w:rsidRPr="001F2A1D" w:rsidRDefault="001F2A1D" w:rsidP="001F2A1D">
      <w:pPr>
        <w:spacing w:after="0" w:line="240" w:lineRule="auto"/>
        <w:jc w:val="center"/>
        <w:rPr>
          <w:rFonts w:ascii="Arial" w:eastAsia="Times New Roman" w:hAnsi="Arial" w:cs="Times New Roman"/>
          <w:b/>
          <w:sz w:val="24"/>
          <w:szCs w:val="24"/>
          <w:u w:val="single"/>
          <w:lang w:eastAsia="en-GB"/>
        </w:rPr>
      </w:pPr>
    </w:p>
    <w:p w14:paraId="0113F949" w14:textId="77777777" w:rsidR="001F2A1D" w:rsidRPr="001F2A1D" w:rsidRDefault="001F2A1D" w:rsidP="001F2A1D">
      <w:pPr>
        <w:spacing w:after="0" w:line="240" w:lineRule="auto"/>
        <w:jc w:val="center"/>
        <w:rPr>
          <w:rFonts w:ascii="Arial" w:eastAsia="Times New Roman" w:hAnsi="Arial" w:cs="Times New Roman"/>
          <w:sz w:val="24"/>
          <w:szCs w:val="24"/>
          <w:lang w:eastAsia="en-GB"/>
        </w:rPr>
      </w:pPr>
      <w:r w:rsidRPr="001F2A1D">
        <w:rPr>
          <w:rFonts w:ascii="Arial" w:eastAsia="Times New Roman" w:hAnsi="Arial" w:cs="Times New Roman"/>
          <w:sz w:val="24"/>
          <w:szCs w:val="24"/>
          <w:lang w:eastAsia="en-GB"/>
        </w:rPr>
        <w:t>An event that develops the ability to accelerate, decelerate and change direction.</w:t>
      </w:r>
    </w:p>
    <w:p w14:paraId="764F0E6D" w14:textId="77777777" w:rsidR="001F2A1D" w:rsidRPr="001F2A1D" w:rsidRDefault="001F2A1D" w:rsidP="001F2A1D">
      <w:pPr>
        <w:spacing w:after="0" w:line="240" w:lineRule="auto"/>
        <w:jc w:val="center"/>
        <w:rPr>
          <w:rFonts w:ascii="Arial" w:eastAsia="Times New Roman" w:hAnsi="Arial" w:cs="Times New Roman"/>
          <w:noProof/>
          <w:sz w:val="24"/>
          <w:szCs w:val="24"/>
          <w:lang w:eastAsia="en-GB"/>
        </w:rPr>
      </w:pPr>
    </w:p>
    <w:p w14:paraId="51E9728B" w14:textId="77777777" w:rsidR="001F2A1D" w:rsidRPr="001F2A1D" w:rsidRDefault="001F2A1D" w:rsidP="001F2A1D">
      <w:pPr>
        <w:spacing w:after="0" w:line="240" w:lineRule="auto"/>
        <w:jc w:val="center"/>
        <w:rPr>
          <w:rFonts w:ascii="Arial" w:eastAsia="Times New Roman" w:hAnsi="Arial" w:cs="Times New Roman"/>
          <w:b/>
          <w:sz w:val="24"/>
          <w:szCs w:val="24"/>
          <w:u w:val="single"/>
          <w:lang w:eastAsia="en-GB"/>
        </w:rPr>
      </w:pPr>
      <w:r w:rsidRPr="001F2A1D">
        <w:rPr>
          <w:rFonts w:ascii="Arial" w:eastAsia="Times New Roman" w:hAnsi="Arial" w:cs="Times New Roman"/>
          <w:b/>
          <w:noProof/>
          <w:sz w:val="24"/>
          <w:szCs w:val="24"/>
          <w:u w:val="single"/>
          <w:lang w:eastAsia="en-GB"/>
        </w:rPr>
        <mc:AlternateContent>
          <mc:Choice Requires="wps">
            <w:drawing>
              <wp:anchor distT="45720" distB="45720" distL="114300" distR="114300" simplePos="0" relativeHeight="251668480" behindDoc="0" locked="0" layoutInCell="1" allowOverlap="1" wp14:anchorId="7D3E4418" wp14:editId="58C7443A">
                <wp:simplePos x="0" y="0"/>
                <wp:positionH relativeFrom="margin">
                  <wp:align>right</wp:align>
                </wp:positionH>
                <wp:positionV relativeFrom="paragraph">
                  <wp:posOffset>222885</wp:posOffset>
                </wp:positionV>
                <wp:extent cx="3143250" cy="1404620"/>
                <wp:effectExtent l="0" t="0" r="19050" b="1206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solidFill>
                          <a:srgbClr val="FFFFFF"/>
                        </a:solidFill>
                        <a:ln w="9525">
                          <a:solidFill>
                            <a:srgbClr val="000000"/>
                          </a:solidFill>
                          <a:miter lim="800000"/>
                          <a:headEnd/>
                          <a:tailEnd/>
                        </a:ln>
                      </wps:spPr>
                      <wps:txbx>
                        <w:txbxContent>
                          <w:p w14:paraId="22FCD3C7" w14:textId="77777777" w:rsidR="001F2A1D" w:rsidRDefault="001F2A1D" w:rsidP="001F2A1D">
                            <w:r>
                              <w:t xml:space="preserve">Guidance Notes </w:t>
                            </w:r>
                          </w:p>
                          <w:p w14:paraId="585545B8" w14:textId="77777777" w:rsidR="001F2A1D" w:rsidRDefault="001F2A1D" w:rsidP="001F2A1D">
                            <w:r>
                              <w:sym w:font="Symbol" w:char="F0B7"/>
                            </w:r>
                            <w:r>
                              <w:t xml:space="preserve"> One judge may be used to time this event. The same judge must watch the turning lines for faults. </w:t>
                            </w:r>
                          </w:p>
                          <w:p w14:paraId="5A60882C" w14:textId="77777777" w:rsidR="001F2A1D" w:rsidRDefault="001F2A1D" w:rsidP="001F2A1D">
                            <w:r>
                              <w:sym w:font="Symbol" w:char="F0B7"/>
                            </w:r>
                            <w:r>
                              <w:t xml:space="preserve"> An adequate run off area should be provided at each end of the course.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3E4418" id="_x0000_s1030" type="#_x0000_t202" style="position:absolute;left:0;text-align:left;margin-left:196.3pt;margin-top:17.55pt;width:247.5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">
                <v:textbox style="mso-fit-shape-to-text:t">
                  <w:txbxContent>
                    <w:p w14:paraId="22FCD3C7" w14:textId="77777777" w:rsidR="001F2A1D" w:rsidRDefault="001F2A1D" w:rsidP="001F2A1D">
                      <w:r>
                        <w:t xml:space="preserve">Guidance Notes </w:t>
                      </w:r>
                    </w:p>
                    <w:p w14:paraId="585545B8" w14:textId="77777777" w:rsidR="001F2A1D" w:rsidRDefault="001F2A1D" w:rsidP="001F2A1D">
                      <w:r>
                        <w:sym w:font="Symbol" w:char="F0B7"/>
                      </w:r>
                      <w:r>
                        <w:t xml:space="preserve"> One judge may be used to time this event. The same judge must watch the turning lines for faults. </w:t>
                      </w:r>
                    </w:p>
                    <w:p w14:paraId="5A60882C" w14:textId="77777777" w:rsidR="001F2A1D" w:rsidRDefault="001F2A1D" w:rsidP="001F2A1D">
                      <w:r>
                        <w:sym w:font="Symbol" w:char="F0B7"/>
                      </w:r>
                      <w:r>
                        <w:t xml:space="preserve"> An adequate run off area should be provided at each end of the course.</w:t>
                      </w:r>
                    </w:p>
                  </w:txbxContent>
                </v:textbox>
                <w10:wrap type="square" anchorx="margin"/>
              </v:shape>
            </w:pict>
          </mc:Fallback>
        </mc:AlternateContent>
      </w:r>
      <w:r w:rsidRPr="001F2A1D">
        <w:rPr>
          <w:rFonts w:ascii="Arial" w:eastAsia="Times New Roman" w:hAnsi="Arial" w:cs="Times New Roman"/>
          <w:noProof/>
          <w:sz w:val="24"/>
          <w:szCs w:val="24"/>
          <w:lang w:eastAsia="en-GB"/>
        </w:rPr>
        <w:drawing>
          <wp:anchor distT="0" distB="0" distL="114300" distR="114300" simplePos="0" relativeHeight="251667456" behindDoc="1" locked="0" layoutInCell="1" allowOverlap="1" wp14:anchorId="6F915A7B" wp14:editId="364912BA">
            <wp:simplePos x="0" y="0"/>
            <wp:positionH relativeFrom="margin">
              <wp:align>left</wp:align>
            </wp:positionH>
            <wp:positionV relativeFrom="paragraph">
              <wp:posOffset>127635</wp:posOffset>
            </wp:positionV>
            <wp:extent cx="2209800" cy="1571625"/>
            <wp:effectExtent l="0" t="0" r="0" b="9525"/>
            <wp:wrapTight wrapText="bothSides">
              <wp:wrapPolygon edited="0">
                <wp:start x="0" y="0"/>
                <wp:lineTo x="0" y="21469"/>
                <wp:lineTo x="21414" y="21469"/>
                <wp:lineTo x="2141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0636" t="42376" r="50809" b="23350"/>
                    <a:stretch/>
                  </pic:blipFill>
                  <pic:spPr bwMode="auto">
                    <a:xfrm>
                      <a:off x="0" y="0"/>
                      <a:ext cx="220980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DC2920" w14:textId="77777777" w:rsidR="001F2A1D" w:rsidRPr="001F2A1D" w:rsidRDefault="001F2A1D" w:rsidP="001F2A1D">
      <w:pPr>
        <w:tabs>
          <w:tab w:val="left" w:pos="3825"/>
        </w:tabs>
        <w:rPr>
          <w:rFonts w:ascii="Calibri" w:eastAsia="Calibri" w:hAnsi="Calibri" w:cs="Times New Roman"/>
        </w:rPr>
      </w:pPr>
    </w:p>
    <w:p w14:paraId="30224FF2" w14:textId="77777777" w:rsidR="001F2A1D" w:rsidRPr="001F2A1D" w:rsidRDefault="001F2A1D" w:rsidP="001F2A1D">
      <w:pPr>
        <w:tabs>
          <w:tab w:val="left" w:pos="3825"/>
        </w:tabs>
        <w:rPr>
          <w:rFonts w:ascii="Calibri" w:eastAsia="Calibri" w:hAnsi="Calibri" w:cs="Times New Roman"/>
          <w:b/>
          <w:u w:val="single"/>
        </w:rPr>
      </w:pPr>
      <w:r w:rsidRPr="001F2A1D">
        <w:rPr>
          <w:rFonts w:ascii="Calibri" w:eastAsia="Calibri" w:hAnsi="Calibri" w:cs="Times New Roman"/>
          <w:b/>
          <w:u w:val="single"/>
        </w:rPr>
        <w:t xml:space="preserve">Rules </w:t>
      </w:r>
    </w:p>
    <w:p w14:paraId="2F61CDE8" w14:textId="77777777" w:rsidR="001F2A1D" w:rsidRPr="001F2A1D" w:rsidRDefault="001F2A1D" w:rsidP="001F2A1D">
      <w:pPr>
        <w:tabs>
          <w:tab w:val="left" w:pos="3825"/>
        </w:tabs>
        <w:rPr>
          <w:rFonts w:ascii="Calibri" w:eastAsia="Calibri" w:hAnsi="Calibri" w:cs="Times New Roman"/>
        </w:rPr>
      </w:pPr>
      <w:r w:rsidRPr="001F2A1D">
        <w:rPr>
          <w:rFonts w:ascii="Calibri" w:eastAsia="Calibri" w:hAnsi="Calibri" w:cs="Times New Roman"/>
        </w:rPr>
        <w:sym w:font="Symbol" w:char="F0B7"/>
      </w:r>
      <w:r w:rsidRPr="001F2A1D">
        <w:rPr>
          <w:rFonts w:ascii="Calibri" w:eastAsia="Calibri" w:hAnsi="Calibri" w:cs="Times New Roman"/>
        </w:rPr>
        <w:t xml:space="preserve"> The athlete begins from a standing position behind the start line. </w:t>
      </w:r>
    </w:p>
    <w:p w14:paraId="562512B3" w14:textId="77777777" w:rsidR="001F2A1D" w:rsidRPr="001F2A1D" w:rsidRDefault="001F2A1D" w:rsidP="001F2A1D">
      <w:pPr>
        <w:tabs>
          <w:tab w:val="left" w:pos="3825"/>
        </w:tabs>
        <w:rPr>
          <w:rFonts w:ascii="Calibri" w:eastAsia="Calibri" w:hAnsi="Calibri" w:cs="Times New Roman"/>
          <w:color w:val="5B9BD5"/>
        </w:rPr>
      </w:pPr>
      <w:r w:rsidRPr="001F2A1D">
        <w:rPr>
          <w:rFonts w:ascii="Calibri" w:eastAsia="Calibri" w:hAnsi="Calibri" w:cs="Times New Roman"/>
        </w:rPr>
        <w:sym w:font="Symbol" w:char="F0B7"/>
      </w:r>
      <w:r w:rsidRPr="001F2A1D">
        <w:rPr>
          <w:rFonts w:ascii="Calibri" w:eastAsia="Calibri" w:hAnsi="Calibri" w:cs="Times New Roman"/>
        </w:rPr>
        <w:t xml:space="preserve"> On the whistle the athlete runs 10 metres to the set of cones opposite. </w:t>
      </w:r>
      <w:r w:rsidRPr="001F2A1D">
        <w:rPr>
          <w:rFonts w:ascii="Calibri" w:eastAsia="Calibri" w:hAnsi="Calibri" w:cs="Times New Roman"/>
          <w:color w:val="FF0000"/>
        </w:rPr>
        <w:t xml:space="preserve">All </w:t>
      </w:r>
      <w:proofErr w:type="gramStart"/>
      <w:r w:rsidRPr="001F2A1D">
        <w:rPr>
          <w:rFonts w:ascii="Calibri" w:eastAsia="Calibri" w:hAnsi="Calibri" w:cs="Times New Roman"/>
          <w:color w:val="FF0000"/>
        </w:rPr>
        <w:t>years  10</w:t>
      </w:r>
      <w:proofErr w:type="gramEnd"/>
      <w:r w:rsidRPr="001F2A1D">
        <w:rPr>
          <w:rFonts w:ascii="Calibri" w:eastAsia="Calibri" w:hAnsi="Calibri" w:cs="Times New Roman"/>
          <w:color w:val="FF0000"/>
        </w:rPr>
        <w:t xml:space="preserve">x10. </w:t>
      </w:r>
    </w:p>
    <w:p w14:paraId="674B3990" w14:textId="77777777" w:rsidR="001F2A1D" w:rsidRPr="001F2A1D" w:rsidRDefault="001F2A1D" w:rsidP="001F2A1D">
      <w:pPr>
        <w:tabs>
          <w:tab w:val="left" w:pos="3825"/>
        </w:tabs>
        <w:rPr>
          <w:rFonts w:ascii="Calibri" w:eastAsia="Calibri" w:hAnsi="Calibri" w:cs="Times New Roman"/>
        </w:rPr>
      </w:pPr>
      <w:r w:rsidRPr="001F2A1D">
        <w:rPr>
          <w:rFonts w:ascii="Calibri" w:eastAsia="Calibri" w:hAnsi="Calibri" w:cs="Times New Roman"/>
        </w:rPr>
        <w:sym w:font="Symbol" w:char="F0B7"/>
      </w:r>
      <w:r w:rsidRPr="001F2A1D">
        <w:rPr>
          <w:rFonts w:ascii="Calibri" w:eastAsia="Calibri" w:hAnsi="Calibri" w:cs="Times New Roman"/>
        </w:rPr>
        <w:t xml:space="preserve"> The athlete must place one foot over the return line before turning and running in the opposite direction. </w:t>
      </w:r>
    </w:p>
    <w:p w14:paraId="4BEC2FAA" w14:textId="77777777" w:rsidR="001F2A1D" w:rsidRPr="001F2A1D" w:rsidRDefault="001F2A1D" w:rsidP="001F2A1D">
      <w:pPr>
        <w:tabs>
          <w:tab w:val="left" w:pos="3825"/>
        </w:tabs>
        <w:rPr>
          <w:rFonts w:ascii="Calibri" w:eastAsia="Calibri" w:hAnsi="Calibri" w:cs="Times New Roman"/>
        </w:rPr>
      </w:pPr>
      <w:r w:rsidRPr="001F2A1D">
        <w:rPr>
          <w:rFonts w:ascii="Calibri" w:eastAsia="Calibri" w:hAnsi="Calibri" w:cs="Times New Roman"/>
        </w:rPr>
        <w:sym w:font="Symbol" w:char="F0B7"/>
      </w:r>
      <w:r w:rsidRPr="001F2A1D">
        <w:rPr>
          <w:rFonts w:ascii="Calibri" w:eastAsia="Calibri" w:hAnsi="Calibri" w:cs="Times New Roman"/>
        </w:rPr>
        <w:t xml:space="preserve"> After completing the </w:t>
      </w:r>
      <w:proofErr w:type="gramStart"/>
      <w:r w:rsidRPr="001F2A1D">
        <w:rPr>
          <w:rFonts w:ascii="Calibri" w:eastAsia="Calibri" w:hAnsi="Calibri" w:cs="Times New Roman"/>
        </w:rPr>
        <w:t>10 metre</w:t>
      </w:r>
      <w:proofErr w:type="gramEnd"/>
      <w:r w:rsidRPr="001F2A1D">
        <w:rPr>
          <w:rFonts w:ascii="Calibri" w:eastAsia="Calibri" w:hAnsi="Calibri" w:cs="Times New Roman"/>
        </w:rPr>
        <w:t xml:space="preserve"> distance 10 times (</w:t>
      </w:r>
      <w:r w:rsidRPr="001F2A1D">
        <w:rPr>
          <w:rFonts w:ascii="Calibri" w:eastAsia="Calibri" w:hAnsi="Calibri" w:cs="Times New Roman"/>
          <w:color w:val="FF0000"/>
        </w:rPr>
        <w:t>All Years</w:t>
      </w:r>
      <w:r w:rsidRPr="001F2A1D">
        <w:rPr>
          <w:rFonts w:ascii="Calibri" w:eastAsia="Calibri" w:hAnsi="Calibri" w:cs="Times New Roman"/>
        </w:rPr>
        <w:t xml:space="preserve">) the clock is stopped when they re-cross the start line. </w:t>
      </w:r>
    </w:p>
    <w:p w14:paraId="3EED6B3E" w14:textId="77777777" w:rsidR="001F2A1D" w:rsidRPr="001F2A1D" w:rsidRDefault="001F2A1D" w:rsidP="001F2A1D">
      <w:pPr>
        <w:tabs>
          <w:tab w:val="left" w:pos="3825"/>
        </w:tabs>
        <w:rPr>
          <w:rFonts w:ascii="Calibri" w:eastAsia="Calibri" w:hAnsi="Calibri" w:cs="Times New Roman"/>
        </w:rPr>
      </w:pPr>
      <w:r w:rsidRPr="001F2A1D">
        <w:rPr>
          <w:rFonts w:ascii="Calibri" w:eastAsia="Calibri" w:hAnsi="Calibri" w:cs="Times New Roman"/>
        </w:rPr>
        <w:sym w:font="Symbol" w:char="F0B7"/>
      </w:r>
      <w:r w:rsidRPr="001F2A1D">
        <w:rPr>
          <w:rFonts w:ascii="Calibri" w:eastAsia="Calibri" w:hAnsi="Calibri" w:cs="Times New Roman"/>
        </w:rPr>
        <w:t xml:space="preserve"> The time is taken to the tenth of a second. </w:t>
      </w:r>
    </w:p>
    <w:p w14:paraId="5766E669" w14:textId="00ED8884" w:rsidR="00346406" w:rsidRPr="001F2A1D" w:rsidRDefault="001F2A1D" w:rsidP="001F2A1D">
      <w:pPr>
        <w:tabs>
          <w:tab w:val="left" w:pos="3825"/>
        </w:tabs>
        <w:rPr>
          <w:rFonts w:ascii="Calibri" w:eastAsia="Calibri" w:hAnsi="Calibri" w:cs="Times New Roman"/>
        </w:rPr>
      </w:pPr>
      <w:r w:rsidRPr="001F2A1D">
        <w:rPr>
          <w:rFonts w:ascii="Calibri" w:eastAsia="Calibri" w:hAnsi="Calibri" w:cs="Times New Roman"/>
        </w:rPr>
        <w:sym w:font="Symbol" w:char="F0B7"/>
      </w:r>
      <w:r w:rsidRPr="001F2A1D">
        <w:rPr>
          <w:rFonts w:ascii="Calibri" w:eastAsia="Calibri" w:hAnsi="Calibri" w:cs="Times New Roman"/>
        </w:rPr>
        <w:t xml:space="preserve"> 0.2 second must be added each </w:t>
      </w:r>
      <w:proofErr w:type="gramStart"/>
      <w:r w:rsidRPr="001F2A1D">
        <w:rPr>
          <w:rFonts w:ascii="Calibri" w:eastAsia="Calibri" w:hAnsi="Calibri" w:cs="Times New Roman"/>
        </w:rPr>
        <w:t>time  if</w:t>
      </w:r>
      <w:proofErr w:type="gramEnd"/>
      <w:r w:rsidRPr="001F2A1D">
        <w:rPr>
          <w:rFonts w:ascii="Calibri" w:eastAsia="Calibri" w:hAnsi="Calibri" w:cs="Times New Roman"/>
        </w:rPr>
        <w:t xml:space="preserve"> the athlete turns short of the line.</w:t>
      </w:r>
    </w:p>
    <w:sectPr w:rsidR="00346406" w:rsidRPr="001F2A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A1D"/>
    <w:rsid w:val="001F2A1D"/>
    <w:rsid w:val="003464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DA98F"/>
  <w15:chartTrackingRefBased/>
  <w15:docId w15:val="{0788F63F-ABD5-433B-9B14-934627AAC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1060</Words>
  <Characters>6043</Characters>
  <Application>Microsoft Office Word</Application>
  <DocSecurity>0</DocSecurity>
  <Lines>50</Lines>
  <Paragraphs>14</Paragraphs>
  <ScaleCrop>false</ScaleCrop>
  <Company/>
  <LinksUpToDate>false</LinksUpToDate>
  <CharactersWithSpaces>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Robson</dc:creator>
  <cp:keywords/>
  <dc:description/>
  <cp:lastModifiedBy>S Robson</cp:lastModifiedBy>
  <cp:revision>1</cp:revision>
  <dcterms:created xsi:type="dcterms:W3CDTF">2020-09-07T21:25:00Z</dcterms:created>
  <dcterms:modified xsi:type="dcterms:W3CDTF">2020-09-07T21:26:00Z</dcterms:modified>
</cp:coreProperties>
</file>